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5D3" w:rsidRDefault="007865D3" w:rsidP="004D3BDB">
      <w:pPr>
        <w:spacing w:after="0"/>
        <w:jc w:val="center"/>
        <w:rPr>
          <w:rFonts w:ascii="Times New Roman" w:hAnsi="Times New Roman" w:cs="Times New Roman"/>
          <w:b/>
        </w:rPr>
      </w:pPr>
    </w:p>
    <w:p w:rsidR="005C2FE1" w:rsidRDefault="005C2FE1" w:rsidP="004D3BDB">
      <w:pPr>
        <w:spacing w:after="0"/>
        <w:jc w:val="center"/>
        <w:rPr>
          <w:rFonts w:ascii="Times New Roman" w:hAnsi="Times New Roman" w:cs="Times New Roman"/>
          <w:b/>
        </w:rPr>
      </w:pPr>
    </w:p>
    <w:p w:rsidR="004D3BDB" w:rsidRPr="004D3BDB" w:rsidRDefault="004D3BDB" w:rsidP="004D3BDB">
      <w:pPr>
        <w:spacing w:after="0"/>
        <w:jc w:val="center"/>
        <w:rPr>
          <w:rFonts w:ascii="Times New Roman" w:hAnsi="Times New Roman" w:cs="Times New Roman"/>
          <w:b/>
        </w:rPr>
      </w:pPr>
      <w:r w:rsidRPr="004D3BDB">
        <w:rPr>
          <w:rFonts w:ascii="Times New Roman" w:hAnsi="Times New Roman" w:cs="Times New Roman"/>
          <w:b/>
        </w:rPr>
        <w:t>Государственное профессиональное образовательное учреждение</w:t>
      </w:r>
    </w:p>
    <w:p w:rsidR="004D3BDB" w:rsidRDefault="004D3BDB" w:rsidP="004D3BDB">
      <w:pPr>
        <w:spacing w:after="0"/>
        <w:jc w:val="center"/>
        <w:rPr>
          <w:rFonts w:ascii="Times New Roman" w:hAnsi="Times New Roman" w:cs="Times New Roman"/>
          <w:b/>
        </w:rPr>
      </w:pPr>
      <w:r w:rsidRPr="004D3BDB">
        <w:rPr>
          <w:rFonts w:ascii="Times New Roman" w:hAnsi="Times New Roman" w:cs="Times New Roman"/>
          <w:b/>
        </w:rPr>
        <w:t>«</w:t>
      </w:r>
      <w:r w:rsidR="0007399C">
        <w:rPr>
          <w:rFonts w:ascii="Times New Roman" w:hAnsi="Times New Roman" w:cs="Times New Roman"/>
          <w:b/>
        </w:rPr>
        <w:t>САТ</w:t>
      </w:r>
      <w:r w:rsidRPr="004D3BDB">
        <w:rPr>
          <w:rFonts w:ascii="Times New Roman" w:hAnsi="Times New Roman" w:cs="Times New Roman"/>
          <w:b/>
        </w:rPr>
        <w:t>»</w:t>
      </w:r>
    </w:p>
    <w:p w:rsidR="005C2FE1" w:rsidRPr="004D3BDB" w:rsidRDefault="005C2FE1" w:rsidP="004D3BDB">
      <w:pPr>
        <w:spacing w:after="0"/>
        <w:jc w:val="center"/>
        <w:rPr>
          <w:rFonts w:ascii="Times New Roman" w:hAnsi="Times New Roman" w:cs="Times New Roman"/>
        </w:rPr>
      </w:pPr>
    </w:p>
    <w:p w:rsidR="00B8696F" w:rsidRPr="00255514" w:rsidRDefault="00B8696F" w:rsidP="0025551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55514">
        <w:rPr>
          <w:rFonts w:ascii="Times New Roman" w:hAnsi="Times New Roman" w:cs="Times New Roman"/>
        </w:rPr>
        <w:t>Профессия (специальность), группа: __</w:t>
      </w:r>
      <w:r w:rsidR="007865D3" w:rsidRPr="00255514">
        <w:rPr>
          <w:rFonts w:ascii="Times New Roman" w:hAnsi="Times New Roman" w:cs="Times New Roman"/>
        </w:rPr>
        <w:t xml:space="preserve"> </w:t>
      </w:r>
      <w:r w:rsidR="00255514" w:rsidRPr="00255514">
        <w:rPr>
          <w:rFonts w:ascii="Times New Roman" w:hAnsi="Times New Roman" w:cs="Times New Roman"/>
          <w:b/>
        </w:rPr>
        <w:t>Машинист экскаватора</w:t>
      </w:r>
      <w:r w:rsidR="007865D3" w:rsidRPr="00255514">
        <w:rPr>
          <w:rFonts w:ascii="Times New Roman" w:hAnsi="Times New Roman" w:cs="Times New Roman"/>
        </w:rPr>
        <w:t xml:space="preserve"> </w:t>
      </w:r>
      <w:r w:rsidRPr="00255514">
        <w:rPr>
          <w:rFonts w:ascii="Times New Roman" w:hAnsi="Times New Roman" w:cs="Times New Roman"/>
        </w:rPr>
        <w:t>___________</w:t>
      </w:r>
    </w:p>
    <w:p w:rsidR="005C2FE1" w:rsidRPr="005C2FE1" w:rsidRDefault="004D3BDB" w:rsidP="003D1AA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C2FE1">
        <w:rPr>
          <w:rFonts w:ascii="Times New Roman" w:hAnsi="Times New Roman" w:cs="Times New Roman"/>
        </w:rPr>
        <w:t xml:space="preserve">Дисциплина (МДК, ПМ): </w:t>
      </w:r>
      <w:proofErr w:type="spellStart"/>
      <w:r w:rsidR="005C2FE1">
        <w:rPr>
          <w:rFonts w:ascii="Times New Roman" w:hAnsi="Times New Roman" w:cs="Times New Roman"/>
        </w:rPr>
        <w:t>_</w:t>
      </w:r>
      <w:r w:rsidR="00255514" w:rsidRPr="00255514">
        <w:rPr>
          <w:rFonts w:ascii="Times New Roman" w:hAnsi="Times New Roman" w:cs="Times New Roman"/>
          <w:b/>
        </w:rPr>
        <w:t>Устройство</w:t>
      </w:r>
      <w:proofErr w:type="spellEnd"/>
      <w:r w:rsidR="00255514" w:rsidRPr="00255514">
        <w:rPr>
          <w:rFonts w:ascii="Times New Roman" w:hAnsi="Times New Roman" w:cs="Times New Roman"/>
          <w:b/>
        </w:rPr>
        <w:t xml:space="preserve"> и ТО</w:t>
      </w:r>
      <w:r w:rsidR="00DE0629" w:rsidRPr="00255514">
        <w:rPr>
          <w:rFonts w:ascii="Times New Roman" w:hAnsi="Times New Roman" w:cs="Times New Roman"/>
          <w:b/>
          <w:sz w:val="24"/>
        </w:rPr>
        <w:t xml:space="preserve"> </w:t>
      </w:r>
      <w:r w:rsidR="005C2FE1" w:rsidRPr="00255514">
        <w:rPr>
          <w:rFonts w:ascii="Times New Roman" w:hAnsi="Times New Roman" w:cs="Times New Roman"/>
          <w:b/>
          <w:sz w:val="24"/>
        </w:rPr>
        <w:t>_</w:t>
      </w:r>
      <w:r w:rsidR="005C2FE1" w:rsidRPr="005C2FE1">
        <w:rPr>
          <w:rFonts w:ascii="Times New Roman" w:hAnsi="Times New Roman" w:cs="Times New Roman"/>
        </w:rPr>
        <w:t xml:space="preserve"> </w:t>
      </w:r>
    </w:p>
    <w:p w:rsidR="004D3BDB" w:rsidRPr="005C2FE1" w:rsidRDefault="004D3BDB" w:rsidP="003D1AA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C2FE1">
        <w:rPr>
          <w:rFonts w:ascii="Times New Roman" w:hAnsi="Times New Roman" w:cs="Times New Roman"/>
        </w:rPr>
        <w:t>Раздел дисциплины (МДК, ПМ): ___</w:t>
      </w:r>
      <w:r w:rsidR="005C2FE1" w:rsidRPr="005C2FE1">
        <w:rPr>
          <w:b/>
          <w:bCs/>
          <w:sz w:val="24"/>
          <w:szCs w:val="28"/>
        </w:rPr>
        <w:t xml:space="preserve"> </w:t>
      </w:r>
      <w:r w:rsidR="00255514">
        <w:rPr>
          <w:b/>
          <w:bCs/>
          <w:sz w:val="24"/>
          <w:szCs w:val="28"/>
        </w:rPr>
        <w:t>Устройство и ТО</w:t>
      </w:r>
      <w:r w:rsidRPr="005C2FE1">
        <w:rPr>
          <w:rFonts w:ascii="Times New Roman" w:hAnsi="Times New Roman" w:cs="Times New Roman"/>
        </w:rPr>
        <w:t>_________</w:t>
      </w:r>
    </w:p>
    <w:p w:rsidR="004D3BDB" w:rsidRPr="005C2FE1" w:rsidRDefault="004D3BDB" w:rsidP="003D1AA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bookmarkStart w:id="0" w:name="_GoBack"/>
      <w:r w:rsidRPr="003D1AA8">
        <w:rPr>
          <w:rFonts w:ascii="Times New Roman" w:hAnsi="Times New Roman" w:cs="Times New Roman"/>
        </w:rPr>
        <w:t>Количество учебных часов, выделяемых на освоение данной темы</w:t>
      </w:r>
      <w:r w:rsidR="00BB2290" w:rsidRPr="00BB2290">
        <w:rPr>
          <w:rFonts w:ascii="Times New Roman" w:hAnsi="Times New Roman" w:cs="Times New Roman"/>
        </w:rPr>
        <w:t xml:space="preserve"> (</w:t>
      </w:r>
      <w:r w:rsidR="00BB2290">
        <w:rPr>
          <w:rFonts w:ascii="Times New Roman" w:hAnsi="Times New Roman" w:cs="Times New Roman"/>
        </w:rPr>
        <w:t>всего/</w:t>
      </w:r>
      <w:proofErr w:type="spellStart"/>
      <w:r w:rsidR="00BB2290">
        <w:rPr>
          <w:rFonts w:ascii="Times New Roman" w:hAnsi="Times New Roman" w:cs="Times New Roman"/>
        </w:rPr>
        <w:t>уч</w:t>
      </w:r>
      <w:proofErr w:type="gramStart"/>
      <w:r w:rsidR="00BB2290">
        <w:rPr>
          <w:rFonts w:ascii="Times New Roman" w:hAnsi="Times New Roman" w:cs="Times New Roman"/>
        </w:rPr>
        <w:t>.д</w:t>
      </w:r>
      <w:proofErr w:type="gramEnd"/>
      <w:r w:rsidR="00BB2290">
        <w:rPr>
          <w:rFonts w:ascii="Times New Roman" w:hAnsi="Times New Roman" w:cs="Times New Roman"/>
        </w:rPr>
        <w:t>ень</w:t>
      </w:r>
      <w:proofErr w:type="spellEnd"/>
      <w:r w:rsidR="00BB2290">
        <w:rPr>
          <w:rFonts w:ascii="Times New Roman" w:hAnsi="Times New Roman" w:cs="Times New Roman"/>
        </w:rPr>
        <w:t>)</w:t>
      </w:r>
      <w:r w:rsidRPr="003D1AA8">
        <w:rPr>
          <w:rFonts w:ascii="Times New Roman" w:hAnsi="Times New Roman" w:cs="Times New Roman"/>
        </w:rPr>
        <w:t xml:space="preserve">: </w:t>
      </w:r>
      <w:bookmarkEnd w:id="0"/>
      <w:r w:rsidR="005C2FE1">
        <w:rPr>
          <w:rFonts w:ascii="Times New Roman" w:hAnsi="Times New Roman" w:cs="Times New Roman"/>
        </w:rPr>
        <w:t>______</w:t>
      </w:r>
      <w:r w:rsidR="008065C3">
        <w:rPr>
          <w:rFonts w:ascii="Times New Roman" w:hAnsi="Times New Roman" w:cs="Times New Roman"/>
          <w:b/>
        </w:rPr>
        <w:t>4</w:t>
      </w:r>
      <w:r w:rsidR="00BC525B">
        <w:rPr>
          <w:rFonts w:ascii="Times New Roman" w:hAnsi="Times New Roman" w:cs="Times New Roman"/>
          <w:b/>
        </w:rPr>
        <w:t>/</w:t>
      </w:r>
      <w:r w:rsidR="008065C3">
        <w:rPr>
          <w:rFonts w:ascii="Times New Roman" w:hAnsi="Times New Roman" w:cs="Times New Roman"/>
          <w:b/>
        </w:rPr>
        <w:t>4</w:t>
      </w:r>
      <w:r w:rsidR="005C2FE1">
        <w:rPr>
          <w:rFonts w:ascii="Times New Roman" w:hAnsi="Times New Roman" w:cs="Times New Roman"/>
          <w:b/>
        </w:rPr>
        <w:t xml:space="preserve"> ч</w:t>
      </w:r>
      <w:r w:rsidR="005C2FE1" w:rsidRPr="005C2FE1">
        <w:rPr>
          <w:rFonts w:ascii="Times New Roman" w:hAnsi="Times New Roman" w:cs="Times New Roman"/>
          <w:b/>
        </w:rPr>
        <w:t>аса</w:t>
      </w:r>
      <w:r w:rsidRPr="005C2FE1">
        <w:rPr>
          <w:rFonts w:ascii="Times New Roman" w:hAnsi="Times New Roman" w:cs="Times New Roman"/>
          <w:b/>
        </w:rPr>
        <w:t>_____</w:t>
      </w:r>
      <w:r w:rsidR="003D1AA8" w:rsidRPr="005C2FE1">
        <w:rPr>
          <w:rFonts w:ascii="Times New Roman" w:hAnsi="Times New Roman" w:cs="Times New Roman"/>
          <w:b/>
        </w:rPr>
        <w:t>_</w:t>
      </w:r>
      <w:r w:rsidRPr="005C2FE1">
        <w:rPr>
          <w:rFonts w:ascii="Times New Roman" w:hAnsi="Times New Roman" w:cs="Times New Roman"/>
          <w:b/>
        </w:rPr>
        <w:t>________</w:t>
      </w:r>
    </w:p>
    <w:p w:rsidR="00104B53" w:rsidRPr="003D3D82" w:rsidRDefault="003D1AA8" w:rsidP="00B134E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D82">
        <w:rPr>
          <w:rFonts w:ascii="Times New Roman" w:hAnsi="Times New Roman" w:cs="Times New Roman"/>
        </w:rPr>
        <w:t>Общие и профессиональные компетенции</w:t>
      </w:r>
      <w:r w:rsidR="00D67EBA" w:rsidRPr="003D3D82">
        <w:rPr>
          <w:rFonts w:ascii="Times New Roman" w:hAnsi="Times New Roman" w:cs="Times New Roman"/>
        </w:rPr>
        <w:t>:</w:t>
      </w:r>
      <w:r w:rsidR="00104B53" w:rsidRPr="003D3D82">
        <w:rPr>
          <w:rFonts w:ascii="Times New Roman" w:hAnsi="Times New Roman" w:cs="Times New Roman"/>
        </w:rPr>
        <w:t xml:space="preserve"> </w:t>
      </w:r>
      <w:r w:rsidR="00104B53" w:rsidRPr="003D3D82">
        <w:rPr>
          <w:rFonts w:ascii="Times New Roman" w:hAnsi="Times New Roman" w:cs="Times New Roman"/>
          <w:b/>
          <w:sz w:val="24"/>
          <w:szCs w:val="24"/>
        </w:rPr>
        <w:t>Осуществлять поиск информации, необходимой для эффективного выполнения профессиональных задач.</w:t>
      </w:r>
      <w:r w:rsidR="00A21AE8" w:rsidRPr="003D3D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3BDB" w:rsidRPr="00D67EBA" w:rsidRDefault="004D3BDB" w:rsidP="00B134E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D3D82">
        <w:rPr>
          <w:rFonts w:ascii="Times New Roman" w:hAnsi="Times New Roman" w:cs="Times New Roman"/>
        </w:rPr>
        <w:t>Учебные вопросы, рассматриваемые в ходе занятия</w:t>
      </w:r>
      <w:r w:rsidR="003D1AA8" w:rsidRPr="003D3D82">
        <w:rPr>
          <w:rFonts w:ascii="Times New Roman" w:hAnsi="Times New Roman" w:cs="Times New Roman"/>
        </w:rPr>
        <w:t xml:space="preserve"> (план занятия)</w:t>
      </w:r>
      <w:r w:rsidRPr="003D3D82">
        <w:rPr>
          <w:rFonts w:ascii="Times New Roman" w:hAnsi="Times New Roman" w:cs="Times New Roman"/>
        </w:rPr>
        <w:t>:</w:t>
      </w:r>
    </w:p>
    <w:p w:rsidR="004D3BDB" w:rsidRDefault="006432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D3BDB">
        <w:rPr>
          <w:rFonts w:ascii="Times New Roman" w:hAnsi="Times New Roman" w:cs="Times New Roman"/>
        </w:rPr>
        <w:t xml:space="preserve">. </w:t>
      </w:r>
      <w:r w:rsidR="004D3BDB" w:rsidRPr="003D3D82">
        <w:rPr>
          <w:rFonts w:ascii="Times New Roman" w:hAnsi="Times New Roman" w:cs="Times New Roman"/>
          <w:b/>
        </w:rPr>
        <w:t>__</w:t>
      </w:r>
      <w:r w:rsidR="008D16AA">
        <w:rPr>
          <w:rFonts w:ascii="Times New Roman" w:hAnsi="Times New Roman" w:cs="Times New Roman"/>
          <w:b/>
        </w:rPr>
        <w:t xml:space="preserve"> </w:t>
      </w:r>
      <w:r w:rsidR="003D3D82" w:rsidRPr="003D3D82">
        <w:rPr>
          <w:rFonts w:ascii="Times New Roman" w:hAnsi="Times New Roman" w:cs="Times New Roman"/>
          <w:b/>
        </w:rPr>
        <w:t xml:space="preserve">Изучить </w:t>
      </w:r>
      <w:r w:rsidR="00255514">
        <w:rPr>
          <w:rFonts w:ascii="Times New Roman" w:hAnsi="Times New Roman" w:cs="Times New Roman"/>
          <w:b/>
        </w:rPr>
        <w:t>техническое обслуживание экскаватора</w:t>
      </w:r>
      <w:r w:rsidR="004D3BDB" w:rsidRPr="003D3D82">
        <w:rPr>
          <w:rFonts w:ascii="Times New Roman" w:hAnsi="Times New Roman" w:cs="Times New Roman"/>
          <w:b/>
        </w:rPr>
        <w:t>________________</w:t>
      </w:r>
    </w:p>
    <w:p w:rsidR="006403F3" w:rsidRPr="00351A15" w:rsidRDefault="006403F3" w:rsidP="003D1AA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Учебный</w:t>
      </w:r>
      <w:r w:rsidR="003D1AA8" w:rsidRPr="006403F3">
        <w:rPr>
          <w:rFonts w:ascii="Times New Roman" w:hAnsi="Times New Roman" w:cs="Times New Roman"/>
          <w:b/>
        </w:rPr>
        <w:t xml:space="preserve"> материал</w:t>
      </w:r>
      <w:r w:rsidR="00C43A86">
        <w:rPr>
          <w:rFonts w:ascii="Times New Roman" w:hAnsi="Times New Roman" w:cs="Times New Roman"/>
          <w:b/>
        </w:rPr>
        <w:t>:</w:t>
      </w:r>
      <w:r w:rsidR="003D1AA8" w:rsidRPr="006403F3">
        <w:rPr>
          <w:rFonts w:ascii="Times New Roman" w:hAnsi="Times New Roman" w:cs="Times New Roman"/>
          <w:b/>
        </w:rPr>
        <w:t xml:space="preserve"> </w:t>
      </w:r>
    </w:p>
    <w:p w:rsidR="00374471" w:rsidRDefault="00A676B0" w:rsidP="00374471">
      <w:pPr>
        <w:pStyle w:val="Default"/>
        <w:ind w:firstLine="708"/>
        <w:jc w:val="center"/>
        <w:rPr>
          <w:sz w:val="30"/>
        </w:rPr>
      </w:pPr>
      <w:r>
        <w:rPr>
          <w:sz w:val="30"/>
        </w:rPr>
        <w:t xml:space="preserve">    </w:t>
      </w:r>
    </w:p>
    <w:p w:rsidR="00374471" w:rsidRPr="00374471" w:rsidRDefault="00A676B0" w:rsidP="00374471">
      <w:pPr>
        <w:pStyle w:val="Default"/>
        <w:ind w:firstLine="708"/>
        <w:jc w:val="center"/>
        <w:rPr>
          <w:rFonts w:eastAsia="Times New Roman"/>
          <w:sz w:val="27"/>
          <w:szCs w:val="27"/>
          <w:lang w:eastAsia="ru-RU"/>
        </w:rPr>
      </w:pPr>
      <w:r>
        <w:rPr>
          <w:sz w:val="30"/>
        </w:rPr>
        <w:t xml:space="preserve"> </w:t>
      </w:r>
      <w:r w:rsidR="00337332" w:rsidRPr="0011193D">
        <w:rPr>
          <w:b/>
          <w:bCs/>
          <w:sz w:val="28"/>
          <w:szCs w:val="28"/>
        </w:rPr>
        <w:t>Тема.</w:t>
      </w:r>
      <w:r w:rsidRPr="0011193D">
        <w:rPr>
          <w:b/>
          <w:bCs/>
          <w:sz w:val="28"/>
          <w:szCs w:val="28"/>
        </w:rPr>
        <w:t xml:space="preserve"> </w:t>
      </w:r>
      <w:r w:rsidR="00374471" w:rsidRPr="00374471">
        <w:rPr>
          <w:rFonts w:eastAsia="Times New Roman"/>
          <w:b/>
          <w:bCs/>
          <w:sz w:val="27"/>
          <w:szCs w:val="27"/>
          <w:lang w:eastAsia="ru-RU"/>
        </w:rPr>
        <w:t xml:space="preserve">ТЕХНИЧЕСКОЕ ОБСЛУЖИВАНИЕ ЭКСКАВАТОРА </w:t>
      </w:r>
    </w:p>
    <w:p w:rsidR="00374471" w:rsidRPr="00374471" w:rsidRDefault="00795903" w:rsidP="003744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="00374471" w:rsidRPr="003744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Виды и периодичность технического обслуживания экскаватора</w:t>
      </w:r>
    </w:p>
    <w:p w:rsidR="00374471" w:rsidRPr="00374471" w:rsidRDefault="00374471" w:rsidP="003744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44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Техническое обслуживание экскаватора включает:</w:t>
      </w:r>
      <w:r w:rsidRPr="003744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ежесменное техническое обслуживание (ЕО), выполняемое в течение рабочей смены;</w:t>
      </w:r>
      <w:r w:rsidRPr="003744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техническое обслуживание № 1 (ТО-1), выполняемое через каждые 125 </w:t>
      </w:r>
      <w:proofErr w:type="spellStart"/>
      <w:r w:rsidRPr="003744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моточасов</w:t>
      </w:r>
      <w:proofErr w:type="spellEnd"/>
      <w:r w:rsidRPr="003744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работы двигателя;</w:t>
      </w:r>
      <w:r w:rsidRPr="003744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техническое обслуживание № 2 (ТО-2), выполняемое через каждые 500 </w:t>
      </w:r>
      <w:proofErr w:type="spellStart"/>
      <w:r w:rsidRPr="003744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моточасов</w:t>
      </w:r>
      <w:proofErr w:type="spellEnd"/>
      <w:r w:rsidRPr="003744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работы двигателя;</w:t>
      </w:r>
      <w:r w:rsidRPr="003744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техническое обслуживание № 3 (ТО-3), выполняемое через каждые 1000 </w:t>
      </w:r>
      <w:proofErr w:type="spellStart"/>
      <w:r w:rsidRPr="003744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моточасов</w:t>
      </w:r>
      <w:proofErr w:type="spellEnd"/>
      <w:r w:rsidRPr="003744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работы двигателя.</w:t>
      </w:r>
      <w:r w:rsidRPr="003744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Техническое обслуживание трактора производите в соответствии с инструкцией к трактору. Работы по техническому обслуживанию экскаватора и трактора проводятся эксплуатирующей </w:t>
      </w:r>
      <w:proofErr w:type="gramStart"/>
      <w:r w:rsidRPr="003744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организацией</w:t>
      </w:r>
      <w:proofErr w:type="gramEnd"/>
      <w:r w:rsidRPr="003744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выполняется одновременно.</w:t>
      </w:r>
      <w:r w:rsidRPr="003744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Экскаватор закрепляйте за машинистом, прошедшим специальное обучение и получившим соответствующее удостоверение. Если экскаватор работает в две смены, то допускается передача машины другому лицу, имеющему соответствующее удостоверение.</w:t>
      </w:r>
      <w:r w:rsidRPr="003744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 Обязанности машиниста</w:t>
      </w:r>
      <w:r w:rsidRPr="003744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знать конструктивные и эксплуатационные особенности трактора и навесного оборудования экскаватора;</w:t>
      </w:r>
      <w:r w:rsidRPr="003744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содержать экскаватор в чистоте и выполнять ежесменное техническое обслуживание;</w:t>
      </w:r>
      <w:r w:rsidRPr="003744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постоянно следить за состоянием экскаватора: вести отчетность о работе экскаватора и передаче его другому лицу.</w:t>
      </w:r>
      <w:r w:rsidRPr="003744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 </w:t>
      </w:r>
      <w:proofErr w:type="gramStart"/>
      <w:r w:rsidRPr="003744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Обязанности механика</w:t>
      </w:r>
      <w:r w:rsidRPr="003744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инструктировать машиниста по устройству, правилам эксплуатации, </w:t>
      </w:r>
      <w:r w:rsidRPr="003744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техническому обслуживанию экскаватора и по технике безопасности ведения работы на нем;</w:t>
      </w:r>
      <w:r w:rsidRPr="003744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организовывать проведение технического обслуживания и ремонта экскаватора, вести учет и следить за своевременным и качественным выполнением работ;</w:t>
      </w:r>
      <w:r w:rsidRPr="003744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следить за отчетностью о работе экскаватора и за передачей смен;</w:t>
      </w:r>
      <w:r w:rsidRPr="003744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производить переоборудование экскаватора;</w:t>
      </w:r>
      <w:r w:rsidRPr="003744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составлять совместно с машинистом акты о поломках и авариях;</w:t>
      </w:r>
      <w:proofErr w:type="gramEnd"/>
      <w:r w:rsidRPr="003744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снабжать экскаватор заправочными материалами, запасными частями и инструментом.</w:t>
      </w:r>
      <w:r w:rsidRPr="003744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744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 Подготовка к техническому обслуживанию</w:t>
      </w:r>
      <w:r w:rsidRPr="003744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Техническое обслуживание проводится эксплуатирующей организацией.</w:t>
      </w:r>
      <w:r w:rsidRPr="003744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Перед каждым техническим обслуживанием экскаватор очищают снаружи от грязи и моют (перед ТО-1, ТО-2, ТО-3)</w:t>
      </w:r>
      <w:r w:rsidRPr="003744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Выполнение технического обслуживания машинистом непосредственно на месте работы экскаватора допускается только в исключительных случаях (при температуре окружающей среды не ниже 5 0С, при отсутствии механической мастерской либо из-за значительной удаленности экскаватора от механической мастерской).</w:t>
      </w:r>
      <w:r w:rsidRPr="003744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Машинист и подсобный рабочий должны быть обеспечены необходимым инструментом и приспособлениями из ЗИП экскаватора и трактора.</w:t>
      </w:r>
      <w:r w:rsidRPr="003744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техническое обслуживание экскаватор направляется в укомплектованном виде с приложенным комплектом ЗИП. После выполнения работ комплект ЗИП должен быть возвращен.</w:t>
      </w:r>
      <w:r w:rsidRPr="003744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744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Перечень работ</w:t>
      </w:r>
      <w:r w:rsidRPr="003744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Требования по проведению работ по техническому обслуживанию указаны в таблице 3.</w:t>
      </w:r>
      <w:r w:rsidRPr="003744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Таблица 3.</w:t>
      </w:r>
      <w:r w:rsidRPr="003744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74471" w:rsidRPr="00374471" w:rsidTr="0037447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4471" w:rsidRPr="00374471" w:rsidRDefault="00374471" w:rsidP="00374471">
            <w:pPr>
              <w:spacing w:before="100" w:beforeAutospacing="1" w:after="115" w:line="240" w:lineRule="auto"/>
              <w:ind w:left="-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4471" w:rsidRPr="00374471" w:rsidRDefault="00374471" w:rsidP="00374471">
            <w:pPr>
              <w:spacing w:before="100" w:beforeAutospacing="1" w:after="115" w:line="240" w:lineRule="auto"/>
              <w:ind w:left="-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4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12.</w:t>
            </w:r>
          </w:p>
          <w:tbl>
            <w:tblPr>
              <w:tblW w:w="10155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5239"/>
              <w:gridCol w:w="4916"/>
            </w:tblGrid>
            <w:tr w:rsidR="00374471" w:rsidRPr="00374471">
              <w:trPr>
                <w:tblCellSpacing w:w="0" w:type="dxa"/>
              </w:trPr>
              <w:tc>
                <w:tcPr>
                  <w:tcW w:w="51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74471" w:rsidRPr="00374471" w:rsidRDefault="00374471" w:rsidP="0037447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47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Содержание работ и методика их проведения</w:t>
                  </w:r>
                </w:p>
              </w:tc>
              <w:tc>
                <w:tcPr>
                  <w:tcW w:w="46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374471" w:rsidRPr="00374471" w:rsidRDefault="00374471" w:rsidP="0037447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47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Технические требования</w:t>
                  </w:r>
                </w:p>
              </w:tc>
            </w:tr>
            <w:tr w:rsidR="00374471" w:rsidRPr="00374471">
              <w:trPr>
                <w:tblCellSpacing w:w="0" w:type="dxa"/>
              </w:trPr>
              <w:tc>
                <w:tcPr>
                  <w:tcW w:w="991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374471" w:rsidRPr="00374471" w:rsidRDefault="00374471" w:rsidP="0037447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74471" w:rsidRPr="00374471" w:rsidRDefault="00374471" w:rsidP="0037447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47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Ежесменное техническое обслуживание</w:t>
                  </w:r>
                </w:p>
              </w:tc>
            </w:tr>
            <w:tr w:rsidR="00374471" w:rsidRPr="00374471">
              <w:trPr>
                <w:tblCellSpacing w:w="0" w:type="dxa"/>
              </w:trPr>
              <w:tc>
                <w:tcPr>
                  <w:tcW w:w="51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74471" w:rsidRPr="00374471" w:rsidRDefault="00374471" w:rsidP="0037447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47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1. Проверьте уровень рабочей жидкости в баке и, при необходимости добавьте ее до нормально уровня. Выверните </w:t>
                  </w:r>
                  <w:proofErr w:type="spellStart"/>
                  <w:r w:rsidRPr="0037447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маслоуказатель</w:t>
                  </w:r>
                  <w:proofErr w:type="spellEnd"/>
                  <w:r w:rsidRPr="0037447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 для заливки масла выверните крышку заливной горловины</w:t>
                  </w:r>
                </w:p>
              </w:tc>
              <w:tc>
                <w:tcPr>
                  <w:tcW w:w="46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74471" w:rsidRPr="00374471" w:rsidRDefault="00374471" w:rsidP="0037447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47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Максимальный уровень – верхняя метка </w:t>
                  </w:r>
                  <w:proofErr w:type="spellStart"/>
                  <w:r w:rsidRPr="0037447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маслоуказателя</w:t>
                  </w:r>
                  <w:proofErr w:type="spellEnd"/>
                  <w:r w:rsidRPr="0037447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; предельно допустимый уровень – нижняя метка </w:t>
                  </w:r>
                  <w:proofErr w:type="spellStart"/>
                  <w:r w:rsidRPr="0037447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маслоуказателя</w:t>
                  </w:r>
                  <w:proofErr w:type="spellEnd"/>
                  <w:r w:rsidRPr="0037447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. После проверки и заливки </w:t>
                  </w:r>
                  <w:proofErr w:type="spellStart"/>
                  <w:r w:rsidRPr="0037447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маслоуказатель</w:t>
                  </w:r>
                  <w:proofErr w:type="spellEnd"/>
                  <w:r w:rsidRPr="0037447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и крышка должны быть завинчены до упора во избежание течи</w:t>
                  </w:r>
                </w:p>
              </w:tc>
            </w:tr>
            <w:tr w:rsidR="00374471" w:rsidRPr="00374471">
              <w:trPr>
                <w:tblCellSpacing w:w="0" w:type="dxa"/>
              </w:trPr>
              <w:tc>
                <w:tcPr>
                  <w:tcW w:w="51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74471" w:rsidRPr="00374471" w:rsidRDefault="00374471" w:rsidP="0037447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47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2. Проверьте на холостом ходу и под нагрузкой работу гидроцилиндров </w:t>
                  </w:r>
                  <w:r w:rsidRPr="0037447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экскаватора; осмотрите соединения трубопроводов; устраните течь масла</w:t>
                  </w:r>
                </w:p>
              </w:tc>
              <w:tc>
                <w:tcPr>
                  <w:tcW w:w="46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74471" w:rsidRPr="00374471" w:rsidRDefault="00374471" w:rsidP="0037447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47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 xml:space="preserve">Гидроцилиндры должны работать плавно, без рывков. Течь масла не </w:t>
                  </w:r>
                  <w:r w:rsidRPr="0037447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допускается</w:t>
                  </w:r>
                </w:p>
              </w:tc>
            </w:tr>
            <w:tr w:rsidR="00374471" w:rsidRPr="00374471">
              <w:trPr>
                <w:tblCellSpacing w:w="0" w:type="dxa"/>
              </w:trPr>
              <w:tc>
                <w:tcPr>
                  <w:tcW w:w="51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74471" w:rsidRPr="00374471" w:rsidRDefault="00374471" w:rsidP="0037447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47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3. Проверьте затяжку дисков и ступиц задних колес и, при необходимости, подтяните</w:t>
                  </w:r>
                </w:p>
                <w:p w:rsidR="00374471" w:rsidRPr="00374471" w:rsidRDefault="00374471" w:rsidP="0037447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47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4. Проверьте затяжку лонжеронов к переднему брусу и рамы к </w:t>
                  </w:r>
                  <w:proofErr w:type="spellStart"/>
                  <w:r w:rsidRPr="0037447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полураме</w:t>
                  </w:r>
                  <w:proofErr w:type="spellEnd"/>
                  <w:r w:rsidRPr="0037447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трактора, при необходимости, подтяните болты</w:t>
                  </w:r>
                </w:p>
              </w:tc>
              <w:tc>
                <w:tcPr>
                  <w:tcW w:w="46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74471" w:rsidRPr="00374471" w:rsidRDefault="00374471" w:rsidP="0037447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47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Отсутствие люфтов</w:t>
                  </w:r>
                </w:p>
              </w:tc>
            </w:tr>
            <w:tr w:rsidR="00374471" w:rsidRPr="00374471">
              <w:trPr>
                <w:tblCellSpacing w:w="0" w:type="dxa"/>
              </w:trPr>
              <w:tc>
                <w:tcPr>
                  <w:tcW w:w="51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74471" w:rsidRPr="00374471" w:rsidRDefault="00374471" w:rsidP="0037447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47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5. Проверьте состояние штоков гидроцилиндров</w:t>
                  </w:r>
                </w:p>
              </w:tc>
              <w:tc>
                <w:tcPr>
                  <w:tcW w:w="46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74471" w:rsidRPr="00374471" w:rsidRDefault="00374471" w:rsidP="0037447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47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Поверхность штоков не должна иметь задиры и забоины</w:t>
                  </w:r>
                </w:p>
              </w:tc>
            </w:tr>
            <w:tr w:rsidR="00374471" w:rsidRPr="00374471">
              <w:trPr>
                <w:tblCellSpacing w:w="0" w:type="dxa"/>
              </w:trPr>
              <w:tc>
                <w:tcPr>
                  <w:tcW w:w="51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74471" w:rsidRPr="00374471" w:rsidRDefault="00374471" w:rsidP="0037447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47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6. Смажьте пальцы шарнирных соединений</w:t>
                  </w:r>
                </w:p>
              </w:tc>
              <w:tc>
                <w:tcPr>
                  <w:tcW w:w="46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74471" w:rsidRPr="00374471" w:rsidRDefault="00374471" w:rsidP="0037447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4471" w:rsidRPr="00374471">
              <w:trPr>
                <w:tblCellSpacing w:w="0" w:type="dxa"/>
              </w:trPr>
              <w:tc>
                <w:tcPr>
                  <w:tcW w:w="991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74471" w:rsidRPr="00374471" w:rsidRDefault="00374471" w:rsidP="0037447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74471" w:rsidRPr="00374471" w:rsidRDefault="00374471" w:rsidP="0037447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47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Техническое обслуживание ТО-1</w:t>
                  </w:r>
                </w:p>
              </w:tc>
            </w:tr>
            <w:tr w:rsidR="00374471" w:rsidRPr="00374471">
              <w:trPr>
                <w:tblCellSpacing w:w="0" w:type="dxa"/>
              </w:trPr>
              <w:tc>
                <w:tcPr>
                  <w:tcW w:w="51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74471" w:rsidRPr="00374471" w:rsidRDefault="00374471" w:rsidP="0037447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47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7. Выполните работы, предусмотренные ЕО экскаватора и трактора</w:t>
                  </w:r>
                </w:p>
                <w:p w:rsidR="00374471" w:rsidRPr="00374471" w:rsidRDefault="00374471" w:rsidP="0037447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47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8. Смажьте шарнирные соединения согласно схеме смазки и таблице</w:t>
                  </w:r>
                </w:p>
                <w:p w:rsidR="00374471" w:rsidRPr="00374471" w:rsidRDefault="00374471" w:rsidP="0037447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47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9. Первая замена фильтров рабочей жидкости (затем замену производите только при ТО-3).</w:t>
                  </w:r>
                </w:p>
              </w:tc>
              <w:tc>
                <w:tcPr>
                  <w:tcW w:w="46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74471" w:rsidRPr="00374471" w:rsidRDefault="00374471" w:rsidP="0037447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4471" w:rsidRPr="00374471">
              <w:trPr>
                <w:tblCellSpacing w:w="0" w:type="dxa"/>
              </w:trPr>
              <w:tc>
                <w:tcPr>
                  <w:tcW w:w="51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74471" w:rsidRPr="00374471" w:rsidRDefault="00374471" w:rsidP="0037447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47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10. Проверьте затяжку стопорных винтов, пальцев, передних крышек и штоков гидроцилиндров, при необходимости, подтяните</w:t>
                  </w:r>
                </w:p>
              </w:tc>
              <w:tc>
                <w:tcPr>
                  <w:tcW w:w="46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74471" w:rsidRPr="00374471" w:rsidRDefault="00374471" w:rsidP="0037447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4471" w:rsidRPr="00374471">
              <w:trPr>
                <w:tblCellSpacing w:w="0" w:type="dxa"/>
              </w:trPr>
              <w:tc>
                <w:tcPr>
                  <w:tcW w:w="51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74471" w:rsidRPr="00374471" w:rsidRDefault="00374471" w:rsidP="0037447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47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11. Проверьте затяжку болтов головок пальцев стрелы, рукояти, ковша, опорных башмаков, при необходимости подтяните</w:t>
                  </w:r>
                </w:p>
              </w:tc>
              <w:tc>
                <w:tcPr>
                  <w:tcW w:w="46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74471" w:rsidRPr="00374471" w:rsidRDefault="00374471" w:rsidP="0037447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4471" w:rsidRPr="00374471">
              <w:trPr>
                <w:tblCellSpacing w:w="0" w:type="dxa"/>
              </w:trPr>
              <w:tc>
                <w:tcPr>
                  <w:tcW w:w="51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74471" w:rsidRPr="00374471" w:rsidRDefault="00374471" w:rsidP="0037447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47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12. Проверьте давление в шинах и, при необходимости, доведите его до нормы</w:t>
                  </w:r>
                </w:p>
              </w:tc>
              <w:tc>
                <w:tcPr>
                  <w:tcW w:w="46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74471" w:rsidRPr="00374471" w:rsidRDefault="00374471" w:rsidP="0037447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47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Номинальное давление в шинах экскаватора; для передних колес – 0,14 МПа (1,4 кгс/см</w:t>
                  </w:r>
                  <w:proofErr w:type="gramStart"/>
                  <w:r w:rsidRPr="00374471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  <w:r w:rsidRPr="00374471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>), для задних колес – 0,19 МПа (1,9 кгс/см</w:t>
                  </w:r>
                  <w:r w:rsidRPr="00374471">
                    <w:rPr>
                      <w:rFonts w:ascii="Arial" w:eastAsia="Times New Roman" w:hAnsi="Arial" w:cs="Arial"/>
                      <w:sz w:val="26"/>
                      <w:szCs w:val="26"/>
                      <w:vertAlign w:val="superscript"/>
                      <w:lang w:eastAsia="ru-RU"/>
                    </w:rPr>
                    <w:t>2</w:t>
                  </w:r>
                  <w:r w:rsidRPr="00374471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>)</w:t>
                  </w:r>
                </w:p>
              </w:tc>
            </w:tr>
            <w:tr w:rsidR="00374471" w:rsidRPr="00374471">
              <w:trPr>
                <w:tblCellSpacing w:w="0" w:type="dxa"/>
              </w:trPr>
              <w:tc>
                <w:tcPr>
                  <w:tcW w:w="991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74471" w:rsidRPr="00374471" w:rsidRDefault="00374471" w:rsidP="0037447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74471" w:rsidRPr="00374471" w:rsidRDefault="00374471" w:rsidP="0037447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47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Техническое обслуживание ТО-2</w:t>
                  </w:r>
                </w:p>
              </w:tc>
            </w:tr>
            <w:tr w:rsidR="00374471" w:rsidRPr="00374471">
              <w:trPr>
                <w:tblCellSpacing w:w="0" w:type="dxa"/>
              </w:trPr>
              <w:tc>
                <w:tcPr>
                  <w:tcW w:w="51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74471" w:rsidRPr="00374471" w:rsidRDefault="00374471" w:rsidP="0037447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47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13. Все работы, предусмотренные ЕО и ТО-1 экскаватора и трактора</w:t>
                  </w:r>
                </w:p>
              </w:tc>
              <w:tc>
                <w:tcPr>
                  <w:tcW w:w="46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74471" w:rsidRPr="00374471" w:rsidRDefault="00374471" w:rsidP="0037447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4471" w:rsidRPr="00374471">
              <w:trPr>
                <w:tblCellSpacing w:w="0" w:type="dxa"/>
              </w:trPr>
              <w:tc>
                <w:tcPr>
                  <w:tcW w:w="51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74471" w:rsidRPr="00374471" w:rsidRDefault="00374471" w:rsidP="0037447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47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14. Проверьте и, при необходимости, отрегулируйте давление предохранительных клапанов </w:t>
                  </w:r>
                  <w:proofErr w:type="spellStart"/>
                  <w:r w:rsidRPr="0037447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гидрораспределителей</w:t>
                  </w:r>
                  <w:proofErr w:type="spellEnd"/>
                </w:p>
              </w:tc>
              <w:tc>
                <w:tcPr>
                  <w:tcW w:w="46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74471" w:rsidRPr="00374471" w:rsidRDefault="00374471" w:rsidP="0037447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47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Отклонение давления от номинального 12МПа (12 кгс/см</w:t>
                  </w:r>
                  <w:proofErr w:type="gramStart"/>
                  <w:r w:rsidRPr="00374471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  <w:r w:rsidRPr="00374471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>), не должно превышать 2,0 МПа (20 кгс/см</w:t>
                  </w:r>
                  <w:r w:rsidRPr="00374471">
                    <w:rPr>
                      <w:rFonts w:ascii="Arial" w:eastAsia="Times New Roman" w:hAnsi="Arial" w:cs="Arial"/>
                      <w:sz w:val="26"/>
                      <w:szCs w:val="26"/>
                      <w:vertAlign w:val="superscript"/>
                      <w:lang w:eastAsia="ru-RU"/>
                    </w:rPr>
                    <w:t>2</w:t>
                  </w:r>
                  <w:r w:rsidRPr="00374471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>),</w:t>
                  </w:r>
                </w:p>
              </w:tc>
            </w:tr>
            <w:tr w:rsidR="00374471" w:rsidRPr="00374471">
              <w:trPr>
                <w:tblCellSpacing w:w="0" w:type="dxa"/>
              </w:trPr>
              <w:tc>
                <w:tcPr>
                  <w:tcW w:w="51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74471" w:rsidRPr="00374471" w:rsidRDefault="00374471" w:rsidP="0037447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47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15. Замените фильтры</w:t>
                  </w:r>
                </w:p>
              </w:tc>
              <w:tc>
                <w:tcPr>
                  <w:tcW w:w="46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74471" w:rsidRPr="00374471" w:rsidRDefault="00374471" w:rsidP="0037447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4471" w:rsidRPr="00374471">
              <w:trPr>
                <w:tblCellSpacing w:w="0" w:type="dxa"/>
              </w:trPr>
              <w:tc>
                <w:tcPr>
                  <w:tcW w:w="51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74471" w:rsidRPr="00374471" w:rsidRDefault="00374471" w:rsidP="0037447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47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16. Проверьте набивку сапуна. Отверните пробку сапуна бака, вытащите набивку, промойте в бензине и продуйте сжатым чистым воздухом, смажьте чистой рабочей жидкостью и соберите в обратном порядке</w:t>
                  </w:r>
                </w:p>
              </w:tc>
              <w:tc>
                <w:tcPr>
                  <w:tcW w:w="46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74471" w:rsidRPr="00374471" w:rsidRDefault="00374471" w:rsidP="0037447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47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 набивке сапуна не должно быть следов грязи и пыли</w:t>
                  </w:r>
                </w:p>
              </w:tc>
            </w:tr>
            <w:tr w:rsidR="00374471" w:rsidRPr="00374471">
              <w:trPr>
                <w:tblCellSpacing w:w="0" w:type="dxa"/>
              </w:trPr>
              <w:tc>
                <w:tcPr>
                  <w:tcW w:w="51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74471" w:rsidRPr="00374471" w:rsidRDefault="00374471" w:rsidP="0037447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47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17. Осмотрите состояние окраски на </w:t>
                  </w:r>
                  <w:r w:rsidRPr="0037447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экскаваторе и, при необходимости, подкрасьте</w:t>
                  </w:r>
                </w:p>
              </w:tc>
              <w:tc>
                <w:tcPr>
                  <w:tcW w:w="46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74471" w:rsidRPr="00374471" w:rsidRDefault="00374471" w:rsidP="0037447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47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 xml:space="preserve">Не должно быть значительных царапин, </w:t>
                  </w:r>
                  <w:r w:rsidRPr="0037447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сколов и других повреждений покрытий</w:t>
                  </w:r>
                </w:p>
              </w:tc>
            </w:tr>
            <w:tr w:rsidR="00374471" w:rsidRPr="00374471">
              <w:trPr>
                <w:tblCellSpacing w:w="0" w:type="dxa"/>
              </w:trPr>
              <w:tc>
                <w:tcPr>
                  <w:tcW w:w="51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74471" w:rsidRPr="00374471" w:rsidRDefault="00374471" w:rsidP="0037447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47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18. Проверьте крепление рамы к рукавам задних полуосей и, при необходимости, подтяните гайки</w:t>
                  </w:r>
                </w:p>
              </w:tc>
              <w:tc>
                <w:tcPr>
                  <w:tcW w:w="46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74471" w:rsidRPr="00374471" w:rsidRDefault="00374471" w:rsidP="0037447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4471" w:rsidRPr="00374471">
              <w:trPr>
                <w:tblCellSpacing w:w="0" w:type="dxa"/>
              </w:trPr>
              <w:tc>
                <w:tcPr>
                  <w:tcW w:w="51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74471" w:rsidRPr="00374471" w:rsidRDefault="00374471" w:rsidP="0037447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47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19. Проверьте наружные крепления привода насоса, баков, крышек гидроцилиндров, </w:t>
                  </w:r>
                  <w:proofErr w:type="spellStart"/>
                  <w:r w:rsidRPr="0037447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гидрораспределителей</w:t>
                  </w:r>
                  <w:proofErr w:type="spellEnd"/>
                  <w:r w:rsidRPr="0037447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 скоб для трубопроводов и, при необходимости, подтяните</w:t>
                  </w:r>
                </w:p>
              </w:tc>
              <w:tc>
                <w:tcPr>
                  <w:tcW w:w="46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74471" w:rsidRPr="00374471" w:rsidRDefault="00374471" w:rsidP="0037447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4471" w:rsidRPr="00374471">
              <w:trPr>
                <w:tblCellSpacing w:w="0" w:type="dxa"/>
              </w:trPr>
              <w:tc>
                <w:tcPr>
                  <w:tcW w:w="991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74471" w:rsidRPr="00374471" w:rsidRDefault="00374471" w:rsidP="0037447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74471" w:rsidRPr="00374471" w:rsidRDefault="00374471" w:rsidP="0037447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47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Техническое обслуживание ТО-3</w:t>
                  </w:r>
                </w:p>
              </w:tc>
            </w:tr>
            <w:tr w:rsidR="00374471" w:rsidRPr="00374471">
              <w:trPr>
                <w:tblCellSpacing w:w="0" w:type="dxa"/>
              </w:trPr>
              <w:tc>
                <w:tcPr>
                  <w:tcW w:w="51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74471" w:rsidRPr="00374471" w:rsidRDefault="00374471" w:rsidP="0037447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47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20. Все работы, предусмотренные ТО-2 экскаватора и трактора</w:t>
                  </w:r>
                </w:p>
              </w:tc>
              <w:tc>
                <w:tcPr>
                  <w:tcW w:w="46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74471" w:rsidRPr="00374471" w:rsidRDefault="00374471" w:rsidP="0037447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4471" w:rsidRPr="00374471">
              <w:trPr>
                <w:tblCellSpacing w:w="0" w:type="dxa"/>
              </w:trPr>
              <w:tc>
                <w:tcPr>
                  <w:tcW w:w="51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74471" w:rsidRPr="00374471" w:rsidRDefault="00374471" w:rsidP="0037447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47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21. Тщательно осмотрите узлы металлоконструкций рамы, поворотной колонки, стрелы, рукояти, отвала, ковша обратной лопаты, дышла и опорных башмаков. При обнаружении трещин, деформаций сварных швов устраните их рихтовкой и заваркой</w:t>
                  </w:r>
                </w:p>
              </w:tc>
              <w:tc>
                <w:tcPr>
                  <w:tcW w:w="46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74471" w:rsidRPr="00374471" w:rsidRDefault="00374471" w:rsidP="0037447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47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При восстановлении разрушенных сечений и швов допускается установка усилительных накладок</w:t>
                  </w:r>
                </w:p>
              </w:tc>
            </w:tr>
            <w:tr w:rsidR="00374471" w:rsidRPr="00374471">
              <w:trPr>
                <w:tblCellSpacing w:w="0" w:type="dxa"/>
              </w:trPr>
              <w:tc>
                <w:tcPr>
                  <w:tcW w:w="51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74471" w:rsidRPr="00374471" w:rsidRDefault="00374471" w:rsidP="0037447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47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22. Проверьте состояние </w:t>
                  </w:r>
                  <w:proofErr w:type="spellStart"/>
                  <w:r w:rsidRPr="0037447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грязесъемников</w:t>
                  </w:r>
                  <w:proofErr w:type="spellEnd"/>
                  <w:r w:rsidRPr="0037447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на всех гидроцилиндрах, при необходимости, замените</w:t>
                  </w:r>
                </w:p>
              </w:tc>
              <w:tc>
                <w:tcPr>
                  <w:tcW w:w="46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74471" w:rsidRPr="00374471" w:rsidRDefault="00374471" w:rsidP="0037447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447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Грязесъемники</w:t>
                  </w:r>
                  <w:proofErr w:type="spellEnd"/>
                  <w:r w:rsidRPr="0037447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не должны иметь перекосы, выпучивания и трещины</w:t>
                  </w:r>
                </w:p>
              </w:tc>
            </w:tr>
            <w:tr w:rsidR="00374471" w:rsidRPr="00374471">
              <w:trPr>
                <w:tblCellSpacing w:w="0" w:type="dxa"/>
              </w:trPr>
              <w:tc>
                <w:tcPr>
                  <w:tcW w:w="51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74471" w:rsidRPr="00374471" w:rsidRDefault="00374471" w:rsidP="0037447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47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При разборке гидроцилиндров проверьте состояние всех уплотнений и бронзовых втулок передних крышек. При обнаружении поврежденных и неэластичных манжет и уплотнительных колец, износа либо задира во втулках – замените дефектные детали</w:t>
                  </w:r>
                </w:p>
              </w:tc>
              <w:tc>
                <w:tcPr>
                  <w:tcW w:w="46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74471" w:rsidRPr="00374471" w:rsidRDefault="00374471" w:rsidP="0037447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47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Манжеты не должны иметь повреждений рабочих кромок. Уплотнительные кольца должны сохранять эластичность и первоначальную форма. Втулки не должны иметь </w:t>
                  </w:r>
                  <w:proofErr w:type="spellStart"/>
                  <w:r w:rsidRPr="0037447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задиров</w:t>
                  </w:r>
                  <w:proofErr w:type="spellEnd"/>
                  <w:r w:rsidRPr="0037447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и значительного износа (допустимый размер втулки не более 56,2 мм)</w:t>
                  </w:r>
                </w:p>
              </w:tc>
            </w:tr>
            <w:tr w:rsidR="00374471" w:rsidRPr="00374471">
              <w:trPr>
                <w:tblCellSpacing w:w="0" w:type="dxa"/>
              </w:trPr>
              <w:tc>
                <w:tcPr>
                  <w:tcW w:w="51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74471" w:rsidRPr="00374471" w:rsidRDefault="00374471" w:rsidP="0037447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47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23. Снимите с экскаватора, разберите и промойте </w:t>
                  </w:r>
                  <w:proofErr w:type="spellStart"/>
                  <w:r w:rsidRPr="0037447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гидрораспределители</w:t>
                  </w:r>
                  <w:proofErr w:type="spellEnd"/>
                  <w:r w:rsidRPr="0037447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 перепускной и разгрузочный клапаны. Замените поврежденные уплотнения новыми. Если работоспособность промываемых узлов удовлетворительная, рекомендуется промывка на стендах подачей 1670-2500 см</w:t>
                  </w:r>
                  <w:r w:rsidRPr="00374471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  <w:r w:rsidRPr="00374471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>/с (100 – 150 дм</w:t>
                  </w:r>
                  <w:r w:rsidRPr="00374471">
                    <w:rPr>
                      <w:rFonts w:ascii="Arial" w:eastAsia="Times New Roman" w:hAnsi="Arial" w:cs="Arial"/>
                      <w:sz w:val="26"/>
                      <w:szCs w:val="26"/>
                      <w:vertAlign w:val="superscript"/>
                      <w:lang w:eastAsia="ru-RU"/>
                    </w:rPr>
                    <w:t>3</w:t>
                  </w:r>
                  <w:r w:rsidRPr="00374471"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  <w:t>/мин) без разборки</w:t>
                  </w:r>
                </w:p>
              </w:tc>
              <w:tc>
                <w:tcPr>
                  <w:tcW w:w="46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74471" w:rsidRPr="00374471" w:rsidRDefault="00374471" w:rsidP="0037447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47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Манжеты не должны иметь поврежденных внутренних кромок, уплотнительные кольца круглого сечения должны сохранять эластичность и первоначальную форму, на промываемых поверхностях не должно оставаться смолисто-асфальтовых образований, особенно в демпферных отверстиях </w:t>
                  </w:r>
                  <w:proofErr w:type="spellStart"/>
                  <w:r w:rsidRPr="0037447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гидрораспределителей</w:t>
                  </w:r>
                  <w:proofErr w:type="spellEnd"/>
                </w:p>
              </w:tc>
            </w:tr>
          </w:tbl>
          <w:p w:rsidR="00374471" w:rsidRPr="00374471" w:rsidRDefault="00374471" w:rsidP="00374471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4471" w:rsidRPr="00374471" w:rsidRDefault="00374471" w:rsidP="0037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74471" w:rsidRPr="00374471" w:rsidRDefault="00374471" w:rsidP="003744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44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374471" w:rsidRPr="00374471" w:rsidRDefault="00374471" w:rsidP="003744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44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Особенности эксплуатации экскаватора в зимнее и летнее время</w:t>
      </w:r>
      <w:proofErr w:type="gramStart"/>
      <w:r w:rsidRPr="003744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</w:t>
      </w:r>
      <w:proofErr w:type="gramEnd"/>
      <w:r w:rsidRPr="003744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ля обеспечения бесперебойной работы экскаватора в зимних условиях оборудуйте для стоянки утепленный гараж и перед пуском прогрейте воздухом насосы, бак, </w:t>
      </w:r>
      <w:proofErr w:type="spellStart"/>
      <w:r w:rsidRPr="003744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гидрораспределитель</w:t>
      </w:r>
      <w:proofErr w:type="spellEnd"/>
      <w:r w:rsidRPr="003744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клапаны и трубопроводы.</w:t>
      </w:r>
      <w:r w:rsidRPr="003744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744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После плавного включения насосов экскаватор должен работать вхолостую на малых оборотах двигателя, пока рабочая жидкость нагревается до 15 – 20 0С.</w:t>
      </w:r>
      <w:r w:rsidRPr="003744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 работе экскаватора в условиях высоких температур, после каждого часа интенсивной работы выключайте насосы на 10 – 15 минут для охлаждения жидкости, если ее температура достигает 80 0С.</w:t>
      </w:r>
      <w:r w:rsidRPr="003744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случае работы в условиях запыленности особо тщательно следите за отсутствием течи из соединений гидросистемы. Фильтры гидросистемы и воздухофильтры (сапуны) бака промывают при выполнении каждого ТО-1.</w:t>
      </w:r>
    </w:p>
    <w:p w:rsidR="001635F0" w:rsidRPr="001635F0" w:rsidRDefault="001635F0" w:rsidP="001635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635F0" w:rsidRPr="001635F0" w:rsidRDefault="007B0BE2" w:rsidP="001635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Указания по смазке экскаватора</w:t>
      </w:r>
      <w:r w:rsidR="001635F0" w:rsidRPr="001635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Рабочие жидкости, их замена</w:t>
      </w:r>
    </w:p>
    <w:p w:rsidR="001635F0" w:rsidRPr="001635F0" w:rsidRDefault="001635F0" w:rsidP="00DC17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35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Бесперебойность и долговечность работы экскаватора в значительной степени зависит от своевременной и качественной смазки всех механизмов.</w:t>
      </w:r>
      <w:r w:rsidRPr="001635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Смазку экскаватора выполняйте в соответствии с таблицей 7.</w:t>
      </w:r>
      <w:r w:rsidRPr="001635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Для смазки рабочего оборудования и других механизмов экскаватора рекомендуется применять консистентную антикоррозийную смазку солидол ГОСТ 4366-76.</w:t>
      </w:r>
      <w:r w:rsidRPr="001635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Смазка привода насоса производится от коробки передач трактора, а механизмов экскаватора – </w:t>
      </w:r>
      <w:proofErr w:type="spellStart"/>
      <w:r w:rsidRPr="001635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шприцеванием</w:t>
      </w:r>
      <w:proofErr w:type="spellEnd"/>
      <w:r w:rsidRPr="001635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через масленки (до появления смазки из зазора). В местах, где масленки не предусмотрены, масло наносят лопаткой.</w:t>
      </w:r>
      <w:r w:rsidRPr="001635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Смазанные узлы и детали вытирайте насухо.</w:t>
      </w:r>
      <w:r w:rsidRPr="001635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таблице 4 приведены данные о заправочных емкостях.</w:t>
      </w:r>
      <w:r w:rsidRPr="001635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Таблица 4.</w:t>
      </w:r>
      <w:r w:rsidRPr="001635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96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56"/>
        <w:gridCol w:w="1748"/>
        <w:gridCol w:w="4796"/>
      </w:tblGrid>
      <w:tr w:rsidR="001635F0" w:rsidRPr="001635F0" w:rsidTr="001635F0">
        <w:trPr>
          <w:tblCellSpacing w:w="0" w:type="dxa"/>
        </w:trPr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 обозначение емкости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Вместимость, </w:t>
            </w:r>
            <w:proofErr w:type="gramStart"/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proofErr w:type="gramEnd"/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Марка топлива, масел (с указанием стандартов или ТУ) и рабочих жидкостей заливаемых в емкости)</w:t>
            </w:r>
            <w:proofErr w:type="gramEnd"/>
          </w:p>
        </w:tc>
      </w:tr>
      <w:tr w:rsidR="001635F0" w:rsidRPr="001635F0" w:rsidTr="001635F0">
        <w:trPr>
          <w:tblCellSpacing w:w="0" w:type="dxa"/>
        </w:trPr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Гидросистема</w:t>
            </w:r>
          </w:p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экскаватора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Летом</w:t>
            </w:r>
          </w:p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Моторное масло М-10 В</w:t>
            </w:r>
            <w:proofErr w:type="gramStart"/>
            <w:r w:rsidRPr="001635F0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 w:rsidRPr="001635F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ГОСТ 8581-78</w:t>
            </w:r>
          </w:p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Зимой</w:t>
            </w:r>
          </w:p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Гидравлическое масло МГ-30</w:t>
            </w:r>
          </w:p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38.10150-79</w:t>
            </w:r>
          </w:p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Моторное масло М-8 Г</w:t>
            </w:r>
            <w:proofErr w:type="gramStart"/>
            <w:r w:rsidRPr="001635F0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 w:rsidRPr="001635F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ГОСТ 8581-78</w:t>
            </w:r>
          </w:p>
        </w:tc>
      </w:tr>
    </w:tbl>
    <w:p w:rsidR="001635F0" w:rsidRPr="001635F0" w:rsidRDefault="001635F0" w:rsidP="001635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35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635F0" w:rsidRPr="001635F0" w:rsidRDefault="001635F0" w:rsidP="001635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35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635F0" w:rsidRPr="001635F0" w:rsidRDefault="001635F0" w:rsidP="001635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35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635F0" w:rsidRPr="001635F0" w:rsidRDefault="001635F0" w:rsidP="001635F0">
      <w:pPr>
        <w:spacing w:before="100" w:beforeAutospacing="1" w:after="11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35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Сведения о периодичности замены отработанных масел и нормы их сбора приведены в таблице 5.</w:t>
      </w:r>
    </w:p>
    <w:p w:rsidR="001635F0" w:rsidRPr="001635F0" w:rsidRDefault="001635F0" w:rsidP="001635F0">
      <w:pPr>
        <w:spacing w:before="100" w:beforeAutospacing="1" w:after="11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35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Таблица 5.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54"/>
        <w:gridCol w:w="3169"/>
        <w:gridCol w:w="1955"/>
        <w:gridCol w:w="2207"/>
      </w:tblGrid>
      <w:tr w:rsidR="001635F0" w:rsidRPr="001635F0" w:rsidTr="001635F0">
        <w:trPr>
          <w:tblCellSpacing w:w="0" w:type="dxa"/>
        </w:trPr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Наименование составных частей (узлов, агрегатов, систем)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Марка нефтепродукта с указанием наименования и обозначения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Периодичность замены, </w:t>
            </w:r>
            <w:proofErr w:type="spellStart"/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моточас</w:t>
            </w:r>
            <w:proofErr w:type="spellEnd"/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Норма сбора нефтепродуктов при замене, </w:t>
            </w:r>
            <w:proofErr w:type="gramStart"/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proofErr w:type="gramEnd"/>
          </w:p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5F0" w:rsidRPr="001635F0" w:rsidTr="001635F0">
        <w:trPr>
          <w:tblCellSpacing w:w="0" w:type="dxa"/>
        </w:trPr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Гидросистема</w:t>
            </w:r>
          </w:p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экскаватора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Моторное масло М-10В</w:t>
            </w:r>
            <w:r w:rsidRPr="001635F0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</w:t>
            </w:r>
            <w:r w:rsidRPr="001635F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М-8Г</w:t>
            </w:r>
            <w:r w:rsidRPr="001635F0">
              <w:rPr>
                <w:rFonts w:ascii="Arial" w:eastAsia="Times New Roman" w:hAnsi="Arial" w:cs="Arial"/>
                <w:sz w:val="26"/>
                <w:szCs w:val="26"/>
                <w:vertAlign w:val="subscript"/>
                <w:lang w:eastAsia="ru-RU"/>
              </w:rPr>
              <w:t>2</w:t>
            </w:r>
            <w:r w:rsidRPr="001635F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гидравлическое масло МГ-30</w:t>
            </w:r>
          </w:p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</w:tr>
    </w:tbl>
    <w:p w:rsidR="001635F0" w:rsidRPr="001635F0" w:rsidRDefault="001635F0" w:rsidP="00C35C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35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Внеочередную замену масла производите при попадании в него воды или механических примесей. Работу выполняйте в чистом помещении.</w:t>
      </w:r>
      <w:r w:rsidRPr="001635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Для слива масла из бака отверните сливную пробку. При сливе масла из трубопроводов разъедините линии нагнетания в местах подсоединения штуцеров к фланцу насоса и линии слива в местах подсоединения к баку.</w:t>
      </w:r>
      <w:r w:rsidRPr="001635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Масло сливайте непосредственно после работы экскаватора, когда механические примеси еще не </w:t>
      </w:r>
      <w:proofErr w:type="spellStart"/>
      <w:r w:rsidRPr="001635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осели</w:t>
      </w:r>
      <w:proofErr w:type="spellEnd"/>
      <w:r w:rsidRPr="001635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Для ускорения процесса слива снимите воздухофильтр в верхней части бака. Масло сливайте в тару с биркой, указывающей, что оно отработанное.</w:t>
      </w:r>
      <w:r w:rsidRPr="001635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После промывки элементов гидросистемы и сборки снятых деталей, экскаватор заправляйте рабочей жидкостью. Не допускается протирка внутренних поверхностей фильтра, пробки и бака ветошью (во избежание засорения волокнами).</w:t>
      </w:r>
      <w:r w:rsidRPr="001635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Отверстия промытых трубопроводов, гидроцилиндров, </w:t>
      </w:r>
      <w:proofErr w:type="spellStart"/>
      <w:r w:rsidRPr="001635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гидрораспределителей</w:t>
      </w:r>
      <w:proofErr w:type="spellEnd"/>
      <w:r w:rsidRPr="001635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насосов, клапанов и баков закрывайте чистыми, заранее подготовленными пробками или заглушками.</w:t>
      </w:r>
      <w:r w:rsidRPr="001635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Помните, что применение для заправки гидросистемы </w:t>
      </w:r>
      <w:proofErr w:type="gramStart"/>
      <w:r w:rsidRPr="001635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масел</w:t>
      </w:r>
      <w:proofErr w:type="gramEnd"/>
      <w:r w:rsidRPr="001635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предусмотренных настоящим руководством, загрязненных или отработанных, приведет к быстрому износу основных элементов экскаватора.</w:t>
      </w:r>
      <w:r w:rsidRPr="001635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После заправки бака рабочей жидкостью включите насосы, чтобы заполнить рабочей жидкостью всю гидросистему, и долейте масло в бак до верхнего уровня.</w:t>
      </w:r>
      <w:r w:rsidRPr="001635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35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35F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ПЕРЕЧЕНЬ</w:t>
      </w:r>
      <w:r w:rsidR="00C35C0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r w:rsidRPr="001635F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горюче-смазочных материалов, применяемых в экскаваторе</w:t>
      </w:r>
    </w:p>
    <w:p w:rsidR="001635F0" w:rsidRPr="001635F0" w:rsidRDefault="001635F0" w:rsidP="001635F0">
      <w:pPr>
        <w:spacing w:before="100" w:beforeAutospacing="1" w:after="100" w:afterAutospacing="1" w:line="240" w:lineRule="auto"/>
        <w:ind w:right="11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35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Таблица 6.</w:t>
      </w:r>
    </w:p>
    <w:tbl>
      <w:tblPr>
        <w:tblW w:w="1099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72"/>
        <w:gridCol w:w="1355"/>
        <w:gridCol w:w="1355"/>
        <w:gridCol w:w="864"/>
        <w:gridCol w:w="1137"/>
        <w:gridCol w:w="1044"/>
        <w:gridCol w:w="1405"/>
        <w:gridCol w:w="898"/>
        <w:gridCol w:w="964"/>
      </w:tblGrid>
      <w:tr w:rsidR="001635F0" w:rsidRPr="001635F0" w:rsidTr="0023085D">
        <w:trPr>
          <w:tblCellSpacing w:w="0" w:type="dxa"/>
        </w:trPr>
        <w:tc>
          <w:tcPr>
            <w:tcW w:w="19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 обозначение изделия (сборочной единицы)</w:t>
            </w:r>
          </w:p>
        </w:tc>
        <w:tc>
          <w:tcPr>
            <w:tcW w:w="3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Наименование, марка ГСМ, обозначение НТД</w:t>
            </w: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Масса* (объем) заправки ГСМ, </w:t>
            </w:r>
            <w:proofErr w:type="gramStart"/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  <w:proofErr w:type="gramEnd"/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(дм</w:t>
            </w:r>
            <w:r w:rsidRPr="001635F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3</w:t>
            </w:r>
            <w:r w:rsidRPr="001635F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0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 расхода ГСМ на год, кг</w:t>
            </w:r>
            <w:proofErr w:type="gramStart"/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gramEnd"/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635F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3</w:t>
            </w:r>
            <w:r w:rsidRPr="001635F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Периодич</w:t>
            </w:r>
            <w:proofErr w:type="spellEnd"/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  <w:proofErr w:type="spellEnd"/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попо</w:t>
            </w:r>
            <w:proofErr w:type="gramStart"/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proofErr w:type="spellEnd"/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gramEnd"/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нения), </w:t>
            </w: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нанесения смазочного материала</w:t>
            </w:r>
          </w:p>
        </w:tc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</w:t>
            </w:r>
            <w:proofErr w:type="gramStart"/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и-</w:t>
            </w:r>
            <w:proofErr w:type="gramEnd"/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чество</w:t>
            </w:r>
            <w:proofErr w:type="spellEnd"/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точек смазки</w:t>
            </w:r>
          </w:p>
        </w:tc>
        <w:tc>
          <w:tcPr>
            <w:tcW w:w="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</w:t>
            </w:r>
            <w:proofErr w:type="gramStart"/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е-</w:t>
            </w:r>
            <w:proofErr w:type="gramEnd"/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чание</w:t>
            </w:r>
            <w:proofErr w:type="spellEnd"/>
          </w:p>
        </w:tc>
      </w:tr>
      <w:tr w:rsidR="001635F0" w:rsidRPr="001635F0" w:rsidTr="0023085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635F0" w:rsidRPr="001635F0" w:rsidRDefault="001635F0" w:rsidP="0016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ind w:left="-115"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Основ-ная</w:t>
            </w:r>
            <w:proofErr w:type="spellEnd"/>
            <w:proofErr w:type="gramEnd"/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ind w:left="-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Дубли-рующая</w:t>
            </w:r>
            <w:proofErr w:type="spellEnd"/>
            <w:proofErr w:type="gramEnd"/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ind w:left="-29"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Резерв-ная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635F0" w:rsidRPr="001635F0" w:rsidRDefault="001635F0" w:rsidP="0016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635F0" w:rsidRPr="001635F0" w:rsidRDefault="001635F0" w:rsidP="0016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635F0" w:rsidRPr="001635F0" w:rsidRDefault="001635F0" w:rsidP="0016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635F0" w:rsidRPr="001635F0" w:rsidRDefault="001635F0" w:rsidP="0016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5F0" w:rsidRPr="001635F0" w:rsidRDefault="001635F0" w:rsidP="0016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5F0" w:rsidRPr="001635F0" w:rsidTr="0023085D">
        <w:trPr>
          <w:trHeight w:val="930"/>
          <w:tblCellSpacing w:w="0" w:type="dxa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Гидросистема экскаватора</w:t>
            </w:r>
          </w:p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Зимой М8Г2 МГ-30</w:t>
            </w:r>
          </w:p>
          <w:p w:rsidR="001635F0" w:rsidRPr="001635F0" w:rsidRDefault="001635F0" w:rsidP="001635F0">
            <w:pPr>
              <w:spacing w:before="100" w:beforeAutospacing="1" w:after="100" w:afterAutospacing="1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ГОСТ 8581-78</w:t>
            </w:r>
          </w:p>
          <w:p w:rsidR="001635F0" w:rsidRPr="001635F0" w:rsidRDefault="001635F0" w:rsidP="001635F0">
            <w:pPr>
              <w:spacing w:before="100" w:beforeAutospacing="1" w:after="100" w:afterAutospacing="1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Летом М10 В</w:t>
            </w:r>
            <w:proofErr w:type="gramStart"/>
            <w:r w:rsidRPr="001635F0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</w:p>
          <w:p w:rsidR="001635F0" w:rsidRPr="001635F0" w:rsidRDefault="001635F0" w:rsidP="001635F0">
            <w:pPr>
              <w:spacing w:before="100" w:beforeAutospacing="1" w:after="100" w:afterAutospacing="1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ГОСТ 8581-78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МГ-8А (М-8А)</w:t>
            </w:r>
          </w:p>
          <w:p w:rsidR="001635F0" w:rsidRPr="001635F0" w:rsidRDefault="001635F0" w:rsidP="001635F0">
            <w:pPr>
              <w:spacing w:before="100" w:beforeAutospacing="1" w:after="100" w:afterAutospacing="1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38.101 1135-87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120+10 дм</w:t>
            </w:r>
            <w:r w:rsidRPr="001635F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125 </w:t>
            </w:r>
            <w:proofErr w:type="spellStart"/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моточасов</w:t>
            </w:r>
            <w:proofErr w:type="spellEnd"/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5F0" w:rsidRPr="001635F0" w:rsidTr="0023085D">
        <w:trPr>
          <w:trHeight w:val="930"/>
          <w:tblCellSpacing w:w="0" w:type="dxa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Шарнир стрелы и колонки поворотной</w:t>
            </w:r>
          </w:p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Солидол</w:t>
            </w:r>
            <w:proofErr w:type="gramStart"/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  <w:p w:rsidR="001635F0" w:rsidRPr="001635F0" w:rsidRDefault="001635F0" w:rsidP="001635F0">
            <w:pPr>
              <w:spacing w:before="100" w:beforeAutospacing="1" w:after="100" w:afterAutospacing="1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ГОСТ 1033-79</w:t>
            </w:r>
          </w:p>
          <w:p w:rsidR="001635F0" w:rsidRPr="001635F0" w:rsidRDefault="001635F0" w:rsidP="001635F0">
            <w:pPr>
              <w:spacing w:before="100" w:beforeAutospacing="1" w:after="100" w:afterAutospacing="1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Пресс-солидол</w:t>
            </w:r>
            <w:proofErr w:type="gramStart"/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Ж</w:t>
            </w:r>
            <w:proofErr w:type="gramEnd"/>
          </w:p>
          <w:p w:rsidR="001635F0" w:rsidRPr="001635F0" w:rsidRDefault="001635F0" w:rsidP="001635F0">
            <w:pPr>
              <w:spacing w:before="100" w:beforeAutospacing="1" w:after="100" w:afterAutospacing="1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ГОСТ 1033-79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Солидол</w:t>
            </w:r>
            <w:proofErr w:type="gramStart"/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Ж</w:t>
            </w:r>
            <w:proofErr w:type="gramEnd"/>
          </w:p>
          <w:p w:rsidR="001635F0" w:rsidRPr="001635F0" w:rsidRDefault="001635F0" w:rsidP="001635F0">
            <w:pPr>
              <w:spacing w:before="100" w:beforeAutospacing="1" w:after="100" w:afterAutospacing="1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ГОСТ 1033-79</w:t>
            </w:r>
          </w:p>
          <w:p w:rsidR="001635F0" w:rsidRPr="001635F0" w:rsidRDefault="001635F0" w:rsidP="001635F0">
            <w:pPr>
              <w:spacing w:before="100" w:beforeAutospacing="1" w:after="100" w:afterAutospacing="1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Пресс-солидол</w:t>
            </w:r>
            <w:proofErr w:type="gramStart"/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Ж</w:t>
            </w:r>
            <w:proofErr w:type="gramEnd"/>
          </w:p>
          <w:p w:rsidR="001635F0" w:rsidRPr="001635F0" w:rsidRDefault="001635F0" w:rsidP="001635F0">
            <w:pPr>
              <w:spacing w:before="100" w:beforeAutospacing="1" w:after="100" w:afterAutospacing="1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ГОСТ 1033-79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0,03 кг.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ежесменно</w:t>
            </w:r>
            <w:proofErr w:type="spellEnd"/>
          </w:p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моточасов</w:t>
            </w:r>
            <w:proofErr w:type="spellEnd"/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5F0" w:rsidRPr="001635F0" w:rsidTr="0023085D">
        <w:trPr>
          <w:tblCellSpacing w:w="0" w:type="dxa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Шарнир гидроцилиндра стрелы и колонки поворотной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0,03 кг.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5F0" w:rsidRPr="001635F0" w:rsidTr="0023085D">
        <w:trPr>
          <w:tblCellSpacing w:w="0" w:type="dxa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Шарнир стрелы и рукояти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0,03 кг.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5F0" w:rsidRPr="001635F0" w:rsidTr="0023085D">
        <w:trPr>
          <w:tblCellSpacing w:w="0" w:type="dxa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Шарнир рукояти и ковша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0,03 кг.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5F0" w:rsidRPr="001635F0" w:rsidTr="0023085D">
        <w:trPr>
          <w:tblCellSpacing w:w="0" w:type="dxa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Шарнир стрелы и </w:t>
            </w: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гидроцилиндра стрелы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-/-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0,03 кг.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-/-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5F0" w:rsidRPr="001635F0" w:rsidTr="0023085D">
        <w:trPr>
          <w:tblCellSpacing w:w="0" w:type="dxa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Шарнир рукояти и гидроцилиндров рукояти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0,06 кг.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5F0" w:rsidRPr="001635F0" w:rsidTr="0023085D">
        <w:trPr>
          <w:tblCellSpacing w:w="0" w:type="dxa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Шарнир стрелы и гидроцилиндров рукояти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0,06 кг.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5F0" w:rsidRPr="001635F0" w:rsidTr="0023085D">
        <w:trPr>
          <w:tblCellSpacing w:w="0" w:type="dxa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Шарниры ковша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0,09 кг.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5F0" w:rsidRPr="001635F0" w:rsidTr="0023085D">
        <w:trPr>
          <w:tblCellSpacing w:w="0" w:type="dxa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Шарниры опорных башмаков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0,18 кг.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</w:t>
            </w:r>
          </w:p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моточасов</w:t>
            </w:r>
            <w:proofErr w:type="spellEnd"/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5F0" w:rsidRPr="001635F0" w:rsidTr="0023085D">
        <w:trPr>
          <w:tblCellSpacing w:w="0" w:type="dxa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Шарниры отвала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0,12 кг.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125 </w:t>
            </w:r>
            <w:proofErr w:type="spellStart"/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моточасов</w:t>
            </w:r>
            <w:proofErr w:type="spellEnd"/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5F0" w:rsidRPr="001635F0" w:rsidTr="0023085D">
        <w:trPr>
          <w:tblCellSpacing w:w="0" w:type="dxa"/>
        </w:trPr>
        <w:tc>
          <w:tcPr>
            <w:tcW w:w="3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 В расчете на основную марку.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5F0" w:rsidRPr="001635F0" w:rsidRDefault="001635F0" w:rsidP="00163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085D" w:rsidRDefault="0023085D" w:rsidP="0023085D">
      <w:pPr>
        <w:spacing w:before="100" w:beforeAutospacing="1" w:after="115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23085D" w:rsidRPr="0023085D" w:rsidRDefault="0023085D" w:rsidP="0023085D">
      <w:pPr>
        <w:spacing w:before="100" w:beforeAutospacing="1" w:after="11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085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ВОЗМОЖНЫЕ НЕИСПРАВНОСТИ ЭКСКАВАТОРА  И СПОСОБЫ ИХ УСТРАНЕНИЯ</w:t>
      </w:r>
    </w:p>
    <w:p w:rsidR="0023085D" w:rsidRPr="0023085D" w:rsidRDefault="0023085D" w:rsidP="0023085D">
      <w:pPr>
        <w:spacing w:before="100" w:beforeAutospacing="1" w:after="115" w:line="240" w:lineRule="auto"/>
        <w:ind w:right="-18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08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Наиболее возможные неисправности, их причины и способы устранения указаны в таблице</w:t>
      </w:r>
    </w:p>
    <w:p w:rsidR="0023085D" w:rsidRPr="0023085D" w:rsidRDefault="0023085D" w:rsidP="0023085D">
      <w:pPr>
        <w:spacing w:before="100" w:beforeAutospacing="1" w:after="115" w:line="240" w:lineRule="auto"/>
        <w:ind w:right="115" w:firstLine="70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08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Таблица 7.</w:t>
      </w:r>
    </w:p>
    <w:tbl>
      <w:tblPr>
        <w:tblW w:w="98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77"/>
        <w:gridCol w:w="2974"/>
        <w:gridCol w:w="3119"/>
      </w:tblGrid>
      <w:tr w:rsidR="0023085D" w:rsidRPr="0023085D" w:rsidTr="0023085D">
        <w:trPr>
          <w:trHeight w:val="915"/>
          <w:tblCellSpacing w:w="0" w:type="dxa"/>
        </w:trPr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3085D" w:rsidRPr="0023085D" w:rsidRDefault="0023085D" w:rsidP="00230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Неисправность, ее внешнее проявление и дополнительные признаки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3085D" w:rsidRPr="0023085D" w:rsidRDefault="0023085D" w:rsidP="00230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Вероятная причина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085D" w:rsidRPr="0023085D" w:rsidRDefault="0023085D" w:rsidP="00230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Способ устранения</w:t>
            </w:r>
          </w:p>
        </w:tc>
      </w:tr>
      <w:tr w:rsidR="0023085D" w:rsidRPr="0023085D" w:rsidTr="0023085D">
        <w:trPr>
          <w:tblCellSpacing w:w="0" w:type="dxa"/>
        </w:trPr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085D" w:rsidRPr="0023085D" w:rsidRDefault="0023085D" w:rsidP="00230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85D" w:rsidRPr="0023085D" w:rsidRDefault="0023085D" w:rsidP="00230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Самопроизвольный поворот рабочего оборудования при установке экскаватора на уклоне при нейтральном положении золотника </w:t>
            </w:r>
            <w:proofErr w:type="spellStart"/>
            <w:r w:rsidRPr="002308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гидрораспределителя</w:t>
            </w:r>
            <w:proofErr w:type="spellEnd"/>
          </w:p>
          <w:p w:rsidR="0023085D" w:rsidRPr="0023085D" w:rsidRDefault="0023085D" w:rsidP="00230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085D" w:rsidRPr="0023085D" w:rsidRDefault="0023085D" w:rsidP="00230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85D" w:rsidRPr="0023085D" w:rsidRDefault="0023085D" w:rsidP="00230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Износ манжет поршня гидроцилиндра поворота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085D" w:rsidRPr="0023085D" w:rsidRDefault="0023085D" w:rsidP="00230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85D" w:rsidRPr="0023085D" w:rsidRDefault="0023085D" w:rsidP="00230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Заменить манжеты</w:t>
            </w:r>
          </w:p>
        </w:tc>
      </w:tr>
      <w:tr w:rsidR="0023085D" w:rsidRPr="0023085D" w:rsidTr="0023085D">
        <w:trPr>
          <w:tblCellSpacing w:w="0" w:type="dxa"/>
        </w:trPr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085D" w:rsidRPr="0023085D" w:rsidRDefault="0023085D" w:rsidP="00230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Самопроизвольное движение штока гидроцилиндра (свыше допустимого)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085D" w:rsidRPr="0023085D" w:rsidRDefault="0023085D" w:rsidP="00230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Износилось манжетное уплотнение поршня цилиндра</w:t>
            </w:r>
          </w:p>
          <w:p w:rsidR="0023085D" w:rsidRPr="0023085D" w:rsidRDefault="0023085D" w:rsidP="00230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Износился золотник </w:t>
            </w:r>
            <w:proofErr w:type="spellStart"/>
            <w:r w:rsidRPr="002308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гидрораспределителя</w:t>
            </w:r>
            <w:proofErr w:type="spellEnd"/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085D" w:rsidRPr="0023085D" w:rsidRDefault="0023085D" w:rsidP="00230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Заменить манжетное уплотнение</w:t>
            </w:r>
          </w:p>
          <w:p w:rsidR="0023085D" w:rsidRPr="0023085D" w:rsidRDefault="0023085D" w:rsidP="00230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Отремонтировать или заменить </w:t>
            </w:r>
            <w:proofErr w:type="spellStart"/>
            <w:r w:rsidRPr="002308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гидрораспределитель</w:t>
            </w:r>
            <w:proofErr w:type="spellEnd"/>
          </w:p>
          <w:p w:rsidR="0023085D" w:rsidRPr="0023085D" w:rsidRDefault="0023085D" w:rsidP="00230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85D" w:rsidRPr="0023085D" w:rsidTr="0023085D">
        <w:trPr>
          <w:tblCellSpacing w:w="0" w:type="dxa"/>
        </w:trPr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085D" w:rsidRPr="0023085D" w:rsidRDefault="0023085D" w:rsidP="00230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Самопроизвольное выключение насоса НШ 100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085D" w:rsidRPr="0023085D" w:rsidRDefault="0023085D" w:rsidP="00230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08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Разрегулировалась</w:t>
            </w:r>
            <w:proofErr w:type="spellEnd"/>
            <w:r w:rsidRPr="002308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пружина шарикового фиксатора</w:t>
            </w:r>
          </w:p>
          <w:p w:rsidR="0023085D" w:rsidRPr="0023085D" w:rsidRDefault="0023085D" w:rsidP="00230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085D" w:rsidRPr="0023085D" w:rsidRDefault="0023085D" w:rsidP="00230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Заменить пружину</w:t>
            </w:r>
          </w:p>
        </w:tc>
      </w:tr>
      <w:tr w:rsidR="0023085D" w:rsidRPr="0023085D" w:rsidTr="0023085D">
        <w:trPr>
          <w:tblCellSpacing w:w="0" w:type="dxa"/>
        </w:trPr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085D" w:rsidRPr="0023085D" w:rsidRDefault="0023085D" w:rsidP="00230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Резкое уменьшение скорости штоков гидроцилиндров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085D" w:rsidRPr="0023085D" w:rsidRDefault="0023085D" w:rsidP="00230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Неисправен насос</w:t>
            </w:r>
          </w:p>
          <w:p w:rsidR="0023085D" w:rsidRPr="0023085D" w:rsidRDefault="0023085D" w:rsidP="00230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85D" w:rsidRPr="0023085D" w:rsidRDefault="0023085D" w:rsidP="00230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Недостаточный уровень рабочей жидкости в баке</w:t>
            </w:r>
          </w:p>
          <w:p w:rsidR="0023085D" w:rsidRPr="0023085D" w:rsidRDefault="0023085D" w:rsidP="00230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Нарушена регулировка предохранительного клапана </w:t>
            </w:r>
            <w:proofErr w:type="spellStart"/>
            <w:r w:rsidRPr="002308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гидрораспределителя</w:t>
            </w:r>
            <w:proofErr w:type="spellEnd"/>
          </w:p>
          <w:p w:rsidR="0023085D" w:rsidRPr="0023085D" w:rsidRDefault="0023085D" w:rsidP="00230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085D" w:rsidRPr="0023085D" w:rsidRDefault="0023085D" w:rsidP="00230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Отремонтировать насос или заменить новым</w:t>
            </w:r>
          </w:p>
          <w:p w:rsidR="0023085D" w:rsidRPr="0023085D" w:rsidRDefault="0023085D" w:rsidP="00230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Долить масло до уровня</w:t>
            </w:r>
          </w:p>
          <w:p w:rsidR="0023085D" w:rsidRPr="0023085D" w:rsidRDefault="0023085D" w:rsidP="00230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85D" w:rsidRPr="0023085D" w:rsidRDefault="0023085D" w:rsidP="00230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Отрегулировать предохранительный клапан</w:t>
            </w:r>
          </w:p>
        </w:tc>
      </w:tr>
      <w:tr w:rsidR="0023085D" w:rsidRPr="0023085D" w:rsidTr="0023085D">
        <w:trPr>
          <w:tblCellSpacing w:w="0" w:type="dxa"/>
        </w:trPr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085D" w:rsidRPr="0023085D" w:rsidRDefault="0023085D" w:rsidP="00230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Разрыв рукавов высокого давления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085D" w:rsidRPr="0023085D" w:rsidRDefault="0023085D" w:rsidP="00230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Чрезмерное давление в </w:t>
            </w:r>
            <w:proofErr w:type="spellStart"/>
            <w:r w:rsidRPr="002308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гидросистеме</w:t>
            </w:r>
            <w:proofErr w:type="spellEnd"/>
          </w:p>
          <w:p w:rsidR="0023085D" w:rsidRPr="0023085D" w:rsidRDefault="0023085D" w:rsidP="00230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85D" w:rsidRPr="0023085D" w:rsidRDefault="0023085D" w:rsidP="00230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Некачественные рукава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085D" w:rsidRPr="0023085D" w:rsidRDefault="0023085D" w:rsidP="00230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Отрегулировать давление в </w:t>
            </w:r>
            <w:proofErr w:type="spellStart"/>
            <w:r w:rsidRPr="002308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гидросистеме</w:t>
            </w:r>
            <w:proofErr w:type="spellEnd"/>
          </w:p>
          <w:p w:rsidR="0023085D" w:rsidRPr="0023085D" w:rsidRDefault="0023085D" w:rsidP="00230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Заменить рукава</w:t>
            </w:r>
          </w:p>
          <w:p w:rsidR="0023085D" w:rsidRPr="0023085D" w:rsidRDefault="0023085D" w:rsidP="00230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85D" w:rsidRPr="0023085D" w:rsidTr="0023085D">
        <w:trPr>
          <w:tblCellSpacing w:w="0" w:type="dxa"/>
        </w:trPr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085D" w:rsidRPr="0023085D" w:rsidRDefault="0023085D" w:rsidP="00230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Чрезмерный нагрев рабочей жидкости</w:t>
            </w:r>
          </w:p>
          <w:p w:rsidR="0023085D" w:rsidRPr="0023085D" w:rsidRDefault="0023085D" w:rsidP="00230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Резкое падение подачи гидронасоса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085D" w:rsidRPr="0023085D" w:rsidRDefault="0023085D" w:rsidP="00230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Засорился масляный фильтр</w:t>
            </w:r>
          </w:p>
          <w:p w:rsidR="0023085D" w:rsidRPr="0023085D" w:rsidRDefault="0023085D" w:rsidP="00230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Разрыв уплотнительных колец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085D" w:rsidRPr="0023085D" w:rsidRDefault="0023085D" w:rsidP="00230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Заменить фильтрующий элемент</w:t>
            </w:r>
          </w:p>
          <w:p w:rsidR="0023085D" w:rsidRPr="0023085D" w:rsidRDefault="0023085D" w:rsidP="00230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Снять крышку насоса и заменить уплотнительные кольца</w:t>
            </w:r>
          </w:p>
        </w:tc>
      </w:tr>
      <w:tr w:rsidR="0023085D" w:rsidRPr="0023085D" w:rsidTr="0023085D">
        <w:trPr>
          <w:tblCellSpacing w:w="0" w:type="dxa"/>
        </w:trPr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085D" w:rsidRPr="0023085D" w:rsidRDefault="0023085D" w:rsidP="00230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Самопроизвольное включение золотников</w:t>
            </w:r>
          </w:p>
          <w:p w:rsidR="0023085D" w:rsidRPr="0023085D" w:rsidRDefault="0023085D" w:rsidP="00230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085D" w:rsidRPr="0023085D" w:rsidRDefault="0023085D" w:rsidP="00230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Засорились дренажные отверстия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085D" w:rsidRPr="0023085D" w:rsidRDefault="0023085D" w:rsidP="00230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Промыть </w:t>
            </w:r>
            <w:proofErr w:type="spellStart"/>
            <w:r w:rsidRPr="002308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гидрораспределитель</w:t>
            </w:r>
            <w:proofErr w:type="spellEnd"/>
            <w:r w:rsidRPr="002308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керосине</w:t>
            </w:r>
          </w:p>
        </w:tc>
      </w:tr>
      <w:tr w:rsidR="0023085D" w:rsidRPr="0023085D" w:rsidTr="0023085D">
        <w:trPr>
          <w:tblCellSpacing w:w="0" w:type="dxa"/>
        </w:trPr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085D" w:rsidRPr="0023085D" w:rsidRDefault="0023085D" w:rsidP="00230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Быстрый износ манжет гидроцилиндров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085D" w:rsidRPr="0023085D" w:rsidRDefault="0023085D" w:rsidP="00230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2308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задиров</w:t>
            </w:r>
            <w:proofErr w:type="spellEnd"/>
            <w:r w:rsidRPr="002308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штоке или трубе гидроцилиндра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085D" w:rsidRPr="0023085D" w:rsidRDefault="0023085D" w:rsidP="00230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Заменить шток, </w:t>
            </w:r>
            <w:proofErr w:type="spellStart"/>
            <w:r w:rsidRPr="002308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прохонинговать</w:t>
            </w:r>
            <w:proofErr w:type="spellEnd"/>
            <w:r w:rsidRPr="002308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трубу</w:t>
            </w:r>
          </w:p>
        </w:tc>
      </w:tr>
      <w:tr w:rsidR="0023085D" w:rsidRPr="0023085D" w:rsidTr="0023085D">
        <w:trPr>
          <w:tblCellSpacing w:w="0" w:type="dxa"/>
        </w:trPr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085D" w:rsidRPr="0023085D" w:rsidRDefault="0023085D" w:rsidP="00230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Сильное вспенивание рабочей жидкости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085D" w:rsidRPr="0023085D" w:rsidRDefault="0023085D" w:rsidP="00230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Подсос воздуха на всасывающей магистрали</w:t>
            </w:r>
          </w:p>
          <w:p w:rsidR="0023085D" w:rsidRPr="0023085D" w:rsidRDefault="0023085D" w:rsidP="00230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85D" w:rsidRPr="0023085D" w:rsidRDefault="0023085D" w:rsidP="00230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85D" w:rsidRPr="0023085D" w:rsidRDefault="0023085D" w:rsidP="00230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85D" w:rsidRPr="0023085D" w:rsidRDefault="0023085D" w:rsidP="00230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85D" w:rsidRPr="0023085D" w:rsidRDefault="0023085D" w:rsidP="00230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Недостаточный уровень </w:t>
            </w:r>
            <w:r w:rsidRPr="002308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рабочей жидкости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085D" w:rsidRPr="0023085D" w:rsidRDefault="0023085D" w:rsidP="00230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Подтянуть крепление всасывающих трубопроводов</w:t>
            </w:r>
          </w:p>
          <w:p w:rsidR="0023085D" w:rsidRPr="0023085D" w:rsidRDefault="0023085D" w:rsidP="00230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Заменить поврежденный трубопровод или уплотнения насоса</w:t>
            </w:r>
          </w:p>
          <w:p w:rsidR="0023085D" w:rsidRPr="0023085D" w:rsidRDefault="0023085D" w:rsidP="00230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Дополнить рабочую жидкость до уровня </w:t>
            </w:r>
            <w:proofErr w:type="spellStart"/>
            <w:r w:rsidRPr="002308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маслоуказателя</w:t>
            </w:r>
            <w:proofErr w:type="spellEnd"/>
          </w:p>
        </w:tc>
      </w:tr>
    </w:tbl>
    <w:p w:rsidR="0023085D" w:rsidRPr="0023085D" w:rsidRDefault="0023085D" w:rsidP="0023085D">
      <w:pPr>
        <w:spacing w:before="100" w:beforeAutospacing="1" w:after="11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A173E" w:rsidRPr="006A173E" w:rsidRDefault="0023085D" w:rsidP="00E7333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8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6A173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Контрольные вопросы</w:t>
      </w:r>
      <w:r w:rsidR="006A173E" w:rsidRPr="006A173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: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r w:rsidR="009F20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Зачем проводить Техническое обслуживание экскаватора?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Перечислите  </w:t>
      </w:r>
      <w:r w:rsidR="009F20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технического обслуживания и сроки их проведения</w:t>
      </w: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proofErr w:type="gramStart"/>
      <w:r w:rsidR="007B0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Укажите</w:t>
      </w:r>
      <w:proofErr w:type="gramEnd"/>
      <w:r w:rsidR="007B0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какие виды масел используют при ТО</w:t>
      </w: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7A22CF" w:rsidRPr="006A173E" w:rsidRDefault="006A173E" w:rsidP="006A173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ru-RU"/>
        </w:rPr>
        <w:t>4. Пере</w:t>
      </w:r>
      <w:r w:rsidR="007B0BE2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ru-RU"/>
        </w:rPr>
        <w:t xml:space="preserve">числите факторы, которые могут </w:t>
      </w:r>
      <w:r w:rsidR="00E25F4E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ru-RU"/>
        </w:rPr>
        <w:t>привести к поломке экскаватора</w:t>
      </w:r>
      <w:r w:rsidRPr="006A173E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ru-RU"/>
        </w:rPr>
        <w:t>.</w:t>
      </w:r>
    </w:p>
    <w:p w:rsidR="006A173E" w:rsidRDefault="006A173E" w:rsidP="006A173E">
      <w:pPr>
        <w:pStyle w:val="a3"/>
        <w:rPr>
          <w:rFonts w:ascii="Times New Roman" w:hAnsi="Times New Roman" w:cs="Times New Roman"/>
        </w:rPr>
      </w:pPr>
    </w:p>
    <w:p w:rsidR="00B8696F" w:rsidRPr="000545CC" w:rsidRDefault="00B8696F" w:rsidP="003D1AA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предоставления контрольных </w:t>
      </w:r>
      <w:proofErr w:type="spellStart"/>
      <w:r>
        <w:rPr>
          <w:rFonts w:ascii="Times New Roman" w:hAnsi="Times New Roman" w:cs="Times New Roman"/>
        </w:rPr>
        <w:t>заданий.</w:t>
      </w:r>
      <w:r w:rsidR="00AB4640">
        <w:rPr>
          <w:rFonts w:ascii="Times New Roman" w:hAnsi="Times New Roman" w:cs="Times New Roman"/>
        </w:rPr>
        <w:t>__</w:t>
      </w:r>
      <w:r w:rsidR="00AB4640" w:rsidRPr="000545CC">
        <w:rPr>
          <w:rFonts w:ascii="Times New Roman" w:hAnsi="Times New Roman" w:cs="Times New Roman"/>
          <w:b/>
          <w:color w:val="FF0000"/>
        </w:rPr>
        <w:t>Сдать</w:t>
      </w:r>
      <w:proofErr w:type="spellEnd"/>
      <w:r w:rsidR="00AB4640" w:rsidRPr="000545CC">
        <w:rPr>
          <w:rFonts w:ascii="Times New Roman" w:hAnsi="Times New Roman" w:cs="Times New Roman"/>
          <w:b/>
          <w:color w:val="FF0000"/>
        </w:rPr>
        <w:t xml:space="preserve"> материалы до </w:t>
      </w:r>
      <w:r w:rsidR="00B61795">
        <w:rPr>
          <w:rFonts w:ascii="Times New Roman" w:hAnsi="Times New Roman" w:cs="Times New Roman"/>
          <w:b/>
          <w:color w:val="FF0000"/>
        </w:rPr>
        <w:t>07</w:t>
      </w:r>
      <w:r w:rsidR="000545CC" w:rsidRPr="000545CC">
        <w:rPr>
          <w:rFonts w:ascii="Times New Roman" w:hAnsi="Times New Roman" w:cs="Times New Roman"/>
          <w:b/>
          <w:color w:val="FF0000"/>
        </w:rPr>
        <w:t>.11</w:t>
      </w:r>
      <w:r w:rsidR="00AB4640" w:rsidRPr="000545CC">
        <w:rPr>
          <w:rFonts w:ascii="Times New Roman" w:hAnsi="Times New Roman" w:cs="Times New Roman"/>
          <w:b/>
          <w:color w:val="FF0000"/>
        </w:rPr>
        <w:t>.202</w:t>
      </w:r>
      <w:r w:rsidR="007A22CF">
        <w:rPr>
          <w:rFonts w:ascii="Times New Roman" w:hAnsi="Times New Roman" w:cs="Times New Roman"/>
          <w:b/>
          <w:color w:val="FF0000"/>
        </w:rPr>
        <w:t>1</w:t>
      </w:r>
      <w:r w:rsidR="00AB4640" w:rsidRPr="000545CC">
        <w:rPr>
          <w:rFonts w:ascii="Times New Roman" w:hAnsi="Times New Roman" w:cs="Times New Roman"/>
          <w:b/>
          <w:color w:val="FF0000"/>
        </w:rPr>
        <w:t xml:space="preserve"> г.</w:t>
      </w:r>
    </w:p>
    <w:p w:rsidR="000545CC" w:rsidRPr="000545CC" w:rsidRDefault="000545CC" w:rsidP="000545CC">
      <w:pPr>
        <w:pStyle w:val="a3"/>
        <w:rPr>
          <w:rFonts w:ascii="Times New Roman" w:hAnsi="Times New Roman" w:cs="Times New Roman"/>
          <w:color w:val="FF0000"/>
        </w:rPr>
      </w:pPr>
      <w:r w:rsidRPr="000545CC">
        <w:rPr>
          <w:rFonts w:ascii="Times New Roman" w:hAnsi="Times New Roman" w:cs="Times New Roman"/>
          <w:b/>
          <w:color w:val="FF0000"/>
        </w:rPr>
        <w:t xml:space="preserve">На Электронную почту: </w:t>
      </w:r>
      <w:proofErr w:type="spellStart"/>
      <w:r w:rsidRPr="000545CC">
        <w:rPr>
          <w:rFonts w:ascii="Times New Roman" w:hAnsi="Times New Roman" w:cs="Times New Roman"/>
          <w:b/>
          <w:color w:val="FF0000"/>
          <w:lang w:val="en-US"/>
        </w:rPr>
        <w:t>zserr</w:t>
      </w:r>
      <w:proofErr w:type="spellEnd"/>
      <w:r w:rsidRPr="000545CC">
        <w:rPr>
          <w:rFonts w:ascii="Times New Roman" w:hAnsi="Times New Roman" w:cs="Times New Roman"/>
          <w:b/>
          <w:color w:val="FF0000"/>
        </w:rPr>
        <w:t>@</w:t>
      </w:r>
      <w:proofErr w:type="spellStart"/>
      <w:r w:rsidRPr="000545CC">
        <w:rPr>
          <w:rFonts w:ascii="Times New Roman" w:hAnsi="Times New Roman" w:cs="Times New Roman"/>
          <w:b/>
          <w:color w:val="FF0000"/>
          <w:lang w:val="en-US"/>
        </w:rPr>
        <w:t>yandex</w:t>
      </w:r>
      <w:proofErr w:type="spellEnd"/>
      <w:r w:rsidRPr="000545CC">
        <w:rPr>
          <w:rFonts w:ascii="Times New Roman" w:hAnsi="Times New Roman" w:cs="Times New Roman"/>
          <w:b/>
          <w:color w:val="FF0000"/>
        </w:rPr>
        <w:t>.</w:t>
      </w:r>
      <w:proofErr w:type="spellStart"/>
      <w:r w:rsidRPr="000545CC">
        <w:rPr>
          <w:rFonts w:ascii="Times New Roman" w:hAnsi="Times New Roman" w:cs="Times New Roman"/>
          <w:b/>
          <w:color w:val="FF0000"/>
          <w:lang w:val="en-US"/>
        </w:rPr>
        <w:t>ru</w:t>
      </w:r>
      <w:proofErr w:type="spellEnd"/>
    </w:p>
    <w:p w:rsidR="00B8696F" w:rsidRPr="00AB4640" w:rsidRDefault="00B8696F" w:rsidP="003D1AA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Контакты для обратной связи с преподавателем</w:t>
      </w:r>
      <w:r w:rsidR="001E1457">
        <w:rPr>
          <w:rFonts w:ascii="Times New Roman" w:hAnsi="Times New Roman" w:cs="Times New Roman"/>
          <w:b/>
        </w:rPr>
        <w:t>.</w:t>
      </w:r>
      <w:r w:rsidR="00AB4640" w:rsidRPr="00AB4640">
        <w:rPr>
          <w:rFonts w:ascii="Times New Roman" w:hAnsi="Times New Roman" w:cs="Times New Roman"/>
          <w:b/>
        </w:rPr>
        <w:t xml:space="preserve"> </w:t>
      </w:r>
      <w:r w:rsidR="00383BFA">
        <w:rPr>
          <w:rFonts w:ascii="Times New Roman" w:hAnsi="Times New Roman" w:cs="Times New Roman"/>
          <w:b/>
        </w:rPr>
        <w:t>Степкину Александру Павловичу</w:t>
      </w:r>
    </w:p>
    <w:p w:rsidR="00805432" w:rsidRPr="00805432" w:rsidRDefault="00805432" w:rsidP="00805432">
      <w:pPr>
        <w:rPr>
          <w:rFonts w:ascii="Times New Roman" w:hAnsi="Times New Roman" w:cs="Times New Roman"/>
        </w:rPr>
      </w:pPr>
    </w:p>
    <w:sectPr w:rsidR="00805432" w:rsidRPr="00805432" w:rsidSect="00D45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4A7"/>
    <w:multiLevelType w:val="multilevel"/>
    <w:tmpl w:val="16DA0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34775"/>
    <w:multiLevelType w:val="multilevel"/>
    <w:tmpl w:val="35347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92C0E"/>
    <w:multiLevelType w:val="multilevel"/>
    <w:tmpl w:val="A412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611FA9"/>
    <w:multiLevelType w:val="multilevel"/>
    <w:tmpl w:val="B000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21019"/>
    <w:multiLevelType w:val="multilevel"/>
    <w:tmpl w:val="D966BC1E"/>
    <w:lvl w:ilvl="0">
      <w:start w:val="1"/>
      <w:numFmt w:val="decimal"/>
      <w:lvlText w:val="%1."/>
      <w:lvlJc w:val="left"/>
      <w:pPr>
        <w:ind w:left="707" w:hanging="280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1">
      <w:start w:val="2"/>
      <w:numFmt w:val="decimal"/>
      <w:lvlText w:val="%2."/>
      <w:lvlJc w:val="left"/>
      <w:pPr>
        <w:ind w:left="2956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2349" w:hanging="49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3835" w:hanging="490"/>
      </w:pPr>
      <w:rPr>
        <w:rFonts w:hint="default"/>
      </w:rPr>
    </w:lvl>
    <w:lvl w:ilvl="4">
      <w:numFmt w:val="bullet"/>
      <w:lvlText w:val="•"/>
      <w:lvlJc w:val="left"/>
      <w:pPr>
        <w:ind w:left="4711" w:hanging="490"/>
      </w:pPr>
      <w:rPr>
        <w:rFonts w:hint="default"/>
      </w:rPr>
    </w:lvl>
    <w:lvl w:ilvl="5">
      <w:numFmt w:val="bullet"/>
      <w:lvlText w:val="•"/>
      <w:lvlJc w:val="left"/>
      <w:pPr>
        <w:ind w:left="5586" w:hanging="490"/>
      </w:pPr>
      <w:rPr>
        <w:rFonts w:hint="default"/>
      </w:rPr>
    </w:lvl>
    <w:lvl w:ilvl="6">
      <w:numFmt w:val="bullet"/>
      <w:lvlText w:val="•"/>
      <w:lvlJc w:val="left"/>
      <w:pPr>
        <w:ind w:left="6462" w:hanging="490"/>
      </w:pPr>
      <w:rPr>
        <w:rFonts w:hint="default"/>
      </w:rPr>
    </w:lvl>
    <w:lvl w:ilvl="7">
      <w:numFmt w:val="bullet"/>
      <w:lvlText w:val="•"/>
      <w:lvlJc w:val="left"/>
      <w:pPr>
        <w:ind w:left="7337" w:hanging="490"/>
      </w:pPr>
      <w:rPr>
        <w:rFonts w:hint="default"/>
      </w:rPr>
    </w:lvl>
    <w:lvl w:ilvl="8">
      <w:numFmt w:val="bullet"/>
      <w:lvlText w:val="•"/>
      <w:lvlJc w:val="left"/>
      <w:pPr>
        <w:ind w:left="8213" w:hanging="490"/>
      </w:pPr>
      <w:rPr>
        <w:rFonts w:hint="default"/>
      </w:rPr>
    </w:lvl>
  </w:abstractNum>
  <w:abstractNum w:abstractNumId="5">
    <w:nsid w:val="32C15D71"/>
    <w:multiLevelType w:val="multilevel"/>
    <w:tmpl w:val="F6F0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3C247C"/>
    <w:multiLevelType w:val="multilevel"/>
    <w:tmpl w:val="B4DE1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6201B1"/>
    <w:multiLevelType w:val="multilevel"/>
    <w:tmpl w:val="1C22A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B31C5A"/>
    <w:multiLevelType w:val="hybridMultilevel"/>
    <w:tmpl w:val="B944F9AE"/>
    <w:lvl w:ilvl="0" w:tplc="4928EDC6">
      <w:start w:val="1"/>
      <w:numFmt w:val="decimal"/>
      <w:lvlText w:val="%1."/>
      <w:lvlJc w:val="left"/>
      <w:pPr>
        <w:ind w:left="281" w:hanging="32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686EE252">
      <w:numFmt w:val="bullet"/>
      <w:lvlText w:val="•"/>
      <w:lvlJc w:val="left"/>
      <w:pPr>
        <w:ind w:left="1248" w:hanging="321"/>
      </w:pPr>
      <w:rPr>
        <w:rFonts w:hint="default"/>
      </w:rPr>
    </w:lvl>
    <w:lvl w:ilvl="2" w:tplc="FC2226CE">
      <w:numFmt w:val="bullet"/>
      <w:lvlText w:val="•"/>
      <w:lvlJc w:val="left"/>
      <w:pPr>
        <w:ind w:left="2216" w:hanging="321"/>
      </w:pPr>
      <w:rPr>
        <w:rFonts w:hint="default"/>
      </w:rPr>
    </w:lvl>
    <w:lvl w:ilvl="3" w:tplc="399A4CA2">
      <w:numFmt w:val="bullet"/>
      <w:lvlText w:val="•"/>
      <w:lvlJc w:val="left"/>
      <w:pPr>
        <w:ind w:left="3185" w:hanging="321"/>
      </w:pPr>
      <w:rPr>
        <w:rFonts w:hint="default"/>
      </w:rPr>
    </w:lvl>
    <w:lvl w:ilvl="4" w:tplc="37C02B72">
      <w:numFmt w:val="bullet"/>
      <w:lvlText w:val="•"/>
      <w:lvlJc w:val="left"/>
      <w:pPr>
        <w:ind w:left="4153" w:hanging="321"/>
      </w:pPr>
      <w:rPr>
        <w:rFonts w:hint="default"/>
      </w:rPr>
    </w:lvl>
    <w:lvl w:ilvl="5" w:tplc="02024158">
      <w:numFmt w:val="bullet"/>
      <w:lvlText w:val="•"/>
      <w:lvlJc w:val="left"/>
      <w:pPr>
        <w:ind w:left="5122" w:hanging="321"/>
      </w:pPr>
      <w:rPr>
        <w:rFonts w:hint="default"/>
      </w:rPr>
    </w:lvl>
    <w:lvl w:ilvl="6" w:tplc="4B7062F6">
      <w:numFmt w:val="bullet"/>
      <w:lvlText w:val="•"/>
      <w:lvlJc w:val="left"/>
      <w:pPr>
        <w:ind w:left="6090" w:hanging="321"/>
      </w:pPr>
      <w:rPr>
        <w:rFonts w:hint="default"/>
      </w:rPr>
    </w:lvl>
    <w:lvl w:ilvl="7" w:tplc="07C2F8AA">
      <w:numFmt w:val="bullet"/>
      <w:lvlText w:val="•"/>
      <w:lvlJc w:val="left"/>
      <w:pPr>
        <w:ind w:left="7059" w:hanging="321"/>
      </w:pPr>
      <w:rPr>
        <w:rFonts w:hint="default"/>
      </w:rPr>
    </w:lvl>
    <w:lvl w:ilvl="8" w:tplc="3BF0F3B0">
      <w:numFmt w:val="bullet"/>
      <w:lvlText w:val="•"/>
      <w:lvlJc w:val="left"/>
      <w:pPr>
        <w:ind w:left="8027" w:hanging="321"/>
      </w:pPr>
      <w:rPr>
        <w:rFonts w:hint="default"/>
      </w:rPr>
    </w:lvl>
  </w:abstractNum>
  <w:abstractNum w:abstractNumId="9">
    <w:nsid w:val="44315B92"/>
    <w:multiLevelType w:val="multilevel"/>
    <w:tmpl w:val="94061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3A0D45"/>
    <w:multiLevelType w:val="hybridMultilevel"/>
    <w:tmpl w:val="2924C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B3F7D"/>
    <w:multiLevelType w:val="multilevel"/>
    <w:tmpl w:val="3884791A"/>
    <w:lvl w:ilvl="0">
      <w:start w:val="1"/>
      <w:numFmt w:val="decimal"/>
      <w:lvlText w:val="%1."/>
      <w:lvlJc w:val="left"/>
      <w:pPr>
        <w:ind w:left="3075" w:hanging="349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3796" w:hanging="49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4484" w:hanging="490"/>
      </w:pPr>
      <w:rPr>
        <w:rFonts w:hint="default"/>
      </w:rPr>
    </w:lvl>
    <w:lvl w:ilvl="3">
      <w:numFmt w:val="bullet"/>
      <w:lvlText w:val="•"/>
      <w:lvlJc w:val="left"/>
      <w:pPr>
        <w:ind w:left="5169" w:hanging="490"/>
      </w:pPr>
      <w:rPr>
        <w:rFonts w:hint="default"/>
      </w:rPr>
    </w:lvl>
    <w:lvl w:ilvl="4">
      <w:numFmt w:val="bullet"/>
      <w:lvlText w:val="•"/>
      <w:lvlJc w:val="left"/>
      <w:pPr>
        <w:ind w:left="5854" w:hanging="490"/>
      </w:pPr>
      <w:rPr>
        <w:rFonts w:hint="default"/>
      </w:rPr>
    </w:lvl>
    <w:lvl w:ilvl="5">
      <w:numFmt w:val="bullet"/>
      <w:lvlText w:val="•"/>
      <w:lvlJc w:val="left"/>
      <w:pPr>
        <w:ind w:left="6539" w:hanging="490"/>
      </w:pPr>
      <w:rPr>
        <w:rFonts w:hint="default"/>
      </w:rPr>
    </w:lvl>
    <w:lvl w:ilvl="6">
      <w:numFmt w:val="bullet"/>
      <w:lvlText w:val="•"/>
      <w:lvlJc w:val="left"/>
      <w:pPr>
        <w:ind w:left="7224" w:hanging="490"/>
      </w:pPr>
      <w:rPr>
        <w:rFonts w:hint="default"/>
      </w:rPr>
    </w:lvl>
    <w:lvl w:ilvl="7">
      <w:numFmt w:val="bullet"/>
      <w:lvlText w:val="•"/>
      <w:lvlJc w:val="left"/>
      <w:pPr>
        <w:ind w:left="7909" w:hanging="490"/>
      </w:pPr>
      <w:rPr>
        <w:rFonts w:hint="default"/>
      </w:rPr>
    </w:lvl>
    <w:lvl w:ilvl="8">
      <w:numFmt w:val="bullet"/>
      <w:lvlText w:val="•"/>
      <w:lvlJc w:val="left"/>
      <w:pPr>
        <w:ind w:left="8594" w:hanging="490"/>
      </w:pPr>
      <w:rPr>
        <w:rFonts w:hint="default"/>
      </w:rPr>
    </w:lvl>
  </w:abstractNum>
  <w:abstractNum w:abstractNumId="12">
    <w:nsid w:val="5D2E0278"/>
    <w:multiLevelType w:val="multilevel"/>
    <w:tmpl w:val="D0863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8C0554"/>
    <w:multiLevelType w:val="hybridMultilevel"/>
    <w:tmpl w:val="2CE00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720969"/>
    <w:multiLevelType w:val="multilevel"/>
    <w:tmpl w:val="8830F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3D4B9F"/>
    <w:multiLevelType w:val="multilevel"/>
    <w:tmpl w:val="D0144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14"/>
  </w:num>
  <w:num w:numId="11">
    <w:abstractNumId w:val="9"/>
  </w:num>
  <w:num w:numId="12">
    <w:abstractNumId w:val="11"/>
  </w:num>
  <w:num w:numId="13">
    <w:abstractNumId w:val="8"/>
  </w:num>
  <w:num w:numId="14">
    <w:abstractNumId w:val="4"/>
  </w:num>
  <w:num w:numId="15">
    <w:abstractNumId w:val="6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D00B6"/>
    <w:rsid w:val="000319D8"/>
    <w:rsid w:val="00034550"/>
    <w:rsid w:val="00051A6F"/>
    <w:rsid w:val="00052E0E"/>
    <w:rsid w:val="000545CC"/>
    <w:rsid w:val="00066D17"/>
    <w:rsid w:val="0007399C"/>
    <w:rsid w:val="000E1E7D"/>
    <w:rsid w:val="00104B53"/>
    <w:rsid w:val="0011193D"/>
    <w:rsid w:val="001635F0"/>
    <w:rsid w:val="00182D03"/>
    <w:rsid w:val="00187867"/>
    <w:rsid w:val="001E1457"/>
    <w:rsid w:val="002278EB"/>
    <w:rsid w:val="0023085D"/>
    <w:rsid w:val="00255514"/>
    <w:rsid w:val="00263683"/>
    <w:rsid w:val="00266C86"/>
    <w:rsid w:val="0028649B"/>
    <w:rsid w:val="002D3F82"/>
    <w:rsid w:val="00301C35"/>
    <w:rsid w:val="00337332"/>
    <w:rsid w:val="00351A15"/>
    <w:rsid w:val="00374471"/>
    <w:rsid w:val="00383BFA"/>
    <w:rsid w:val="003A69D3"/>
    <w:rsid w:val="003D00B6"/>
    <w:rsid w:val="003D1AA8"/>
    <w:rsid w:val="003D2DDE"/>
    <w:rsid w:val="003D3D82"/>
    <w:rsid w:val="003E67ED"/>
    <w:rsid w:val="00407D27"/>
    <w:rsid w:val="00477468"/>
    <w:rsid w:val="00497B24"/>
    <w:rsid w:val="004B48E9"/>
    <w:rsid w:val="004D3123"/>
    <w:rsid w:val="004D3BDB"/>
    <w:rsid w:val="004F19C6"/>
    <w:rsid w:val="004F701B"/>
    <w:rsid w:val="005174CE"/>
    <w:rsid w:val="00533E29"/>
    <w:rsid w:val="00576C30"/>
    <w:rsid w:val="005916AF"/>
    <w:rsid w:val="0059506E"/>
    <w:rsid w:val="005C065A"/>
    <w:rsid w:val="005C2FE1"/>
    <w:rsid w:val="005E6A98"/>
    <w:rsid w:val="005F19DD"/>
    <w:rsid w:val="00601709"/>
    <w:rsid w:val="00602A04"/>
    <w:rsid w:val="006242D2"/>
    <w:rsid w:val="0062607B"/>
    <w:rsid w:val="006403F3"/>
    <w:rsid w:val="00643247"/>
    <w:rsid w:val="00651865"/>
    <w:rsid w:val="00660C11"/>
    <w:rsid w:val="006745F5"/>
    <w:rsid w:val="006812B5"/>
    <w:rsid w:val="006932C7"/>
    <w:rsid w:val="006950AF"/>
    <w:rsid w:val="0069656C"/>
    <w:rsid w:val="006A0339"/>
    <w:rsid w:val="006A173E"/>
    <w:rsid w:val="006B704C"/>
    <w:rsid w:val="006D5AAE"/>
    <w:rsid w:val="006E2667"/>
    <w:rsid w:val="00732154"/>
    <w:rsid w:val="00777410"/>
    <w:rsid w:val="007865D3"/>
    <w:rsid w:val="00795903"/>
    <w:rsid w:val="007A22CF"/>
    <w:rsid w:val="007B0BE2"/>
    <w:rsid w:val="007C49C2"/>
    <w:rsid w:val="00805432"/>
    <w:rsid w:val="008065C3"/>
    <w:rsid w:val="00824191"/>
    <w:rsid w:val="00842652"/>
    <w:rsid w:val="00850799"/>
    <w:rsid w:val="00872A18"/>
    <w:rsid w:val="00892DD1"/>
    <w:rsid w:val="0089734D"/>
    <w:rsid w:val="008D16AA"/>
    <w:rsid w:val="008D3260"/>
    <w:rsid w:val="008E3C8F"/>
    <w:rsid w:val="0091163E"/>
    <w:rsid w:val="00942BE8"/>
    <w:rsid w:val="00956C70"/>
    <w:rsid w:val="009A2E09"/>
    <w:rsid w:val="009C0BCB"/>
    <w:rsid w:val="009C4045"/>
    <w:rsid w:val="009E1690"/>
    <w:rsid w:val="009E61C8"/>
    <w:rsid w:val="009F20ED"/>
    <w:rsid w:val="009F755C"/>
    <w:rsid w:val="00A0006F"/>
    <w:rsid w:val="00A21AE8"/>
    <w:rsid w:val="00A368B1"/>
    <w:rsid w:val="00A376DE"/>
    <w:rsid w:val="00A42AF9"/>
    <w:rsid w:val="00A676B0"/>
    <w:rsid w:val="00A71035"/>
    <w:rsid w:val="00A745FB"/>
    <w:rsid w:val="00A84B81"/>
    <w:rsid w:val="00A97A21"/>
    <w:rsid w:val="00AB4640"/>
    <w:rsid w:val="00AD0C3F"/>
    <w:rsid w:val="00AE0B95"/>
    <w:rsid w:val="00AF48D6"/>
    <w:rsid w:val="00B134E8"/>
    <w:rsid w:val="00B13F24"/>
    <w:rsid w:val="00B201A6"/>
    <w:rsid w:val="00B54406"/>
    <w:rsid w:val="00B61795"/>
    <w:rsid w:val="00B86206"/>
    <w:rsid w:val="00B8696F"/>
    <w:rsid w:val="00B90DE0"/>
    <w:rsid w:val="00B97182"/>
    <w:rsid w:val="00BB0DA7"/>
    <w:rsid w:val="00BB2290"/>
    <w:rsid w:val="00BC4982"/>
    <w:rsid w:val="00BC525B"/>
    <w:rsid w:val="00BE79C5"/>
    <w:rsid w:val="00BE7A3F"/>
    <w:rsid w:val="00C22768"/>
    <w:rsid w:val="00C22998"/>
    <w:rsid w:val="00C35C02"/>
    <w:rsid w:val="00C43A86"/>
    <w:rsid w:val="00C44AB7"/>
    <w:rsid w:val="00C62EF2"/>
    <w:rsid w:val="00C6706D"/>
    <w:rsid w:val="00CF1207"/>
    <w:rsid w:val="00D452C3"/>
    <w:rsid w:val="00D50676"/>
    <w:rsid w:val="00D614BA"/>
    <w:rsid w:val="00D67EBA"/>
    <w:rsid w:val="00DB33D6"/>
    <w:rsid w:val="00DB7171"/>
    <w:rsid w:val="00DC1705"/>
    <w:rsid w:val="00DE0629"/>
    <w:rsid w:val="00DE0858"/>
    <w:rsid w:val="00E07C72"/>
    <w:rsid w:val="00E15DB3"/>
    <w:rsid w:val="00E25F4E"/>
    <w:rsid w:val="00E51B1F"/>
    <w:rsid w:val="00E633DD"/>
    <w:rsid w:val="00E73339"/>
    <w:rsid w:val="00E973D7"/>
    <w:rsid w:val="00EA76FD"/>
    <w:rsid w:val="00EE2910"/>
    <w:rsid w:val="00EF596D"/>
    <w:rsid w:val="00EF5EAD"/>
    <w:rsid w:val="00F21C58"/>
    <w:rsid w:val="00F237D9"/>
    <w:rsid w:val="00F76377"/>
    <w:rsid w:val="00F8314A"/>
    <w:rsid w:val="00FA5776"/>
    <w:rsid w:val="00FF2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D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8054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054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D1A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054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54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AB464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4640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7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6F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27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278EB"/>
    <w:rPr>
      <w:b/>
      <w:bCs/>
    </w:rPr>
  </w:style>
  <w:style w:type="paragraph" w:customStyle="1" w:styleId="Default">
    <w:name w:val="Default"/>
    <w:rsid w:val="00C62E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uiPriority w:val="1"/>
    <w:qFormat/>
    <w:rsid w:val="006932C7"/>
    <w:pPr>
      <w:widowControl w:val="0"/>
      <w:autoSpaceDE w:val="0"/>
      <w:autoSpaceDN w:val="0"/>
      <w:spacing w:after="0" w:line="240" w:lineRule="auto"/>
      <w:ind w:left="281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6932C7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Heading2">
    <w:name w:val="Heading 2"/>
    <w:basedOn w:val="a"/>
    <w:uiPriority w:val="1"/>
    <w:qFormat/>
    <w:rsid w:val="006932C7"/>
    <w:pPr>
      <w:widowControl w:val="0"/>
      <w:autoSpaceDE w:val="0"/>
      <w:autoSpaceDN w:val="0"/>
      <w:spacing w:before="107" w:after="0" w:line="240" w:lineRule="auto"/>
      <w:ind w:left="28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western">
    <w:name w:val="western"/>
    <w:basedOn w:val="a"/>
    <w:rsid w:val="00374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649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9980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3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10</Pages>
  <Words>2245</Words>
  <Characters>12800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Ткаченко</dc:creator>
  <cp:keywords/>
  <dc:description/>
  <cp:lastModifiedBy>User</cp:lastModifiedBy>
  <cp:revision>130</cp:revision>
  <dcterms:created xsi:type="dcterms:W3CDTF">2020-04-16T11:28:00Z</dcterms:created>
  <dcterms:modified xsi:type="dcterms:W3CDTF">2021-11-01T09:06:00Z</dcterms:modified>
</cp:coreProperties>
</file>