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D3" w:rsidRDefault="007865D3" w:rsidP="004D3BDB">
      <w:pPr>
        <w:spacing w:after="0"/>
        <w:jc w:val="center"/>
        <w:rPr>
          <w:rFonts w:ascii="Times New Roman" w:hAnsi="Times New Roman" w:cs="Times New Roman"/>
          <w:b/>
        </w:rPr>
      </w:pPr>
    </w:p>
    <w:p w:rsidR="005C2FE1" w:rsidRDefault="005C2FE1" w:rsidP="004D3BDB">
      <w:pPr>
        <w:spacing w:after="0"/>
        <w:jc w:val="center"/>
        <w:rPr>
          <w:rFonts w:ascii="Times New Roman" w:hAnsi="Times New Roman" w:cs="Times New Roman"/>
          <w:b/>
        </w:rPr>
      </w:pPr>
    </w:p>
    <w:p w:rsidR="004D3BDB" w:rsidRPr="004D3BDB" w:rsidRDefault="004D3BDB" w:rsidP="004D3BDB">
      <w:pPr>
        <w:spacing w:after="0"/>
        <w:jc w:val="center"/>
        <w:rPr>
          <w:rFonts w:ascii="Times New Roman" w:hAnsi="Times New Roman" w:cs="Times New Roman"/>
          <w:b/>
        </w:rPr>
      </w:pPr>
      <w:r w:rsidRPr="004D3BDB">
        <w:rPr>
          <w:rFonts w:ascii="Times New Roman" w:hAnsi="Times New Roman" w:cs="Times New Roman"/>
          <w:b/>
        </w:rPr>
        <w:t>Государственное профессиональное образовательное учреждение</w:t>
      </w:r>
    </w:p>
    <w:p w:rsidR="004D3BDB" w:rsidRDefault="004D3BDB" w:rsidP="004D3BDB">
      <w:pPr>
        <w:spacing w:after="0"/>
        <w:jc w:val="center"/>
        <w:rPr>
          <w:rFonts w:ascii="Times New Roman" w:hAnsi="Times New Roman" w:cs="Times New Roman"/>
          <w:b/>
        </w:rPr>
      </w:pPr>
      <w:r w:rsidRPr="004D3BDB">
        <w:rPr>
          <w:rFonts w:ascii="Times New Roman" w:hAnsi="Times New Roman" w:cs="Times New Roman"/>
          <w:b/>
        </w:rPr>
        <w:t>«</w:t>
      </w:r>
      <w:r w:rsidR="0007399C">
        <w:rPr>
          <w:rFonts w:ascii="Times New Roman" w:hAnsi="Times New Roman" w:cs="Times New Roman"/>
          <w:b/>
        </w:rPr>
        <w:t>САТ</w:t>
      </w:r>
      <w:r w:rsidRPr="004D3BDB">
        <w:rPr>
          <w:rFonts w:ascii="Times New Roman" w:hAnsi="Times New Roman" w:cs="Times New Roman"/>
          <w:b/>
        </w:rPr>
        <w:t>»</w:t>
      </w:r>
    </w:p>
    <w:p w:rsidR="005C2FE1" w:rsidRPr="004D3BDB" w:rsidRDefault="005C2FE1" w:rsidP="004D3BDB">
      <w:pPr>
        <w:spacing w:after="0"/>
        <w:jc w:val="center"/>
        <w:rPr>
          <w:rFonts w:ascii="Times New Roman" w:hAnsi="Times New Roman" w:cs="Times New Roman"/>
        </w:rPr>
      </w:pPr>
    </w:p>
    <w:p w:rsidR="00B8696F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Профессия (специальность), группа: __</w:t>
      </w:r>
      <w:r w:rsidR="007865D3">
        <w:rPr>
          <w:rFonts w:ascii="Times New Roman" w:hAnsi="Times New Roman" w:cs="Times New Roman"/>
        </w:rPr>
        <w:t xml:space="preserve"> </w:t>
      </w:r>
      <w:r w:rsidR="008065C3">
        <w:rPr>
          <w:rFonts w:ascii="Times New Roman" w:hAnsi="Times New Roman" w:cs="Times New Roman"/>
          <w:b/>
        </w:rPr>
        <w:t>Водитель ВАТС кат. А 2</w:t>
      </w:r>
      <w:r w:rsidR="007865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</w:p>
    <w:p w:rsidR="005C2FE1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FE1">
        <w:rPr>
          <w:rFonts w:ascii="Times New Roman" w:hAnsi="Times New Roman" w:cs="Times New Roman"/>
        </w:rPr>
        <w:t xml:space="preserve">Дисциплина (МДК, ПМ): </w:t>
      </w:r>
      <w:r w:rsidR="005C2FE1">
        <w:rPr>
          <w:rFonts w:ascii="Times New Roman" w:hAnsi="Times New Roman" w:cs="Times New Roman"/>
        </w:rPr>
        <w:t>_</w:t>
      </w:r>
      <w:r w:rsidR="00DE0629" w:rsidRPr="00DE0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5C3">
        <w:rPr>
          <w:rFonts w:ascii="Times New Roman" w:hAnsi="Times New Roman" w:cs="Times New Roman"/>
          <w:b/>
          <w:bCs/>
          <w:sz w:val="24"/>
          <w:szCs w:val="24"/>
        </w:rPr>
        <w:t>ПДД</w:t>
      </w:r>
      <w:r w:rsidR="00DE0629" w:rsidRPr="005C2FE1">
        <w:rPr>
          <w:rFonts w:ascii="Times New Roman" w:hAnsi="Times New Roman" w:cs="Times New Roman"/>
          <w:b/>
          <w:sz w:val="24"/>
        </w:rPr>
        <w:t xml:space="preserve"> </w:t>
      </w:r>
      <w:r w:rsidR="005C2FE1" w:rsidRPr="005C2FE1">
        <w:rPr>
          <w:rFonts w:ascii="Times New Roman" w:hAnsi="Times New Roman" w:cs="Times New Roman"/>
          <w:b/>
          <w:sz w:val="24"/>
        </w:rPr>
        <w:t>_</w:t>
      </w:r>
      <w:r w:rsidR="005C2FE1" w:rsidRPr="005C2FE1">
        <w:rPr>
          <w:rFonts w:ascii="Times New Roman" w:hAnsi="Times New Roman" w:cs="Times New Roman"/>
        </w:rPr>
        <w:t xml:space="preserve"> </w:t>
      </w:r>
    </w:p>
    <w:p w:rsidR="004D3BDB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FE1">
        <w:rPr>
          <w:rFonts w:ascii="Times New Roman" w:hAnsi="Times New Roman" w:cs="Times New Roman"/>
        </w:rPr>
        <w:t>Раздел дисциплины (МДК, ПМ): ___</w:t>
      </w:r>
      <w:r w:rsidR="005C2FE1" w:rsidRPr="005C2FE1">
        <w:rPr>
          <w:b/>
          <w:bCs/>
          <w:sz w:val="24"/>
          <w:szCs w:val="28"/>
        </w:rPr>
        <w:t xml:space="preserve"> </w:t>
      </w:r>
      <w:r w:rsidR="008065C3">
        <w:rPr>
          <w:b/>
          <w:bCs/>
          <w:sz w:val="24"/>
          <w:szCs w:val="28"/>
        </w:rPr>
        <w:t>ПДД</w:t>
      </w:r>
      <w:r w:rsidRPr="005C2FE1">
        <w:rPr>
          <w:rFonts w:ascii="Times New Roman" w:hAnsi="Times New Roman" w:cs="Times New Roman"/>
        </w:rPr>
        <w:t>_________</w:t>
      </w:r>
    </w:p>
    <w:p w:rsidR="004D3BDB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0" w:name="_GoBack"/>
      <w:r w:rsidRPr="003D1AA8">
        <w:rPr>
          <w:rFonts w:ascii="Times New Roman" w:hAnsi="Times New Roman" w:cs="Times New Roman"/>
        </w:rPr>
        <w:t>Количество учебных часов, выделяемых на освоение данной темы</w:t>
      </w:r>
      <w:r w:rsidR="00BB2290" w:rsidRPr="00BB2290">
        <w:rPr>
          <w:rFonts w:ascii="Times New Roman" w:hAnsi="Times New Roman" w:cs="Times New Roman"/>
        </w:rPr>
        <w:t xml:space="preserve"> (</w:t>
      </w:r>
      <w:r w:rsidR="00BB2290">
        <w:rPr>
          <w:rFonts w:ascii="Times New Roman" w:hAnsi="Times New Roman" w:cs="Times New Roman"/>
        </w:rPr>
        <w:t>всего/</w:t>
      </w:r>
      <w:proofErr w:type="spellStart"/>
      <w:r w:rsidR="00BB2290">
        <w:rPr>
          <w:rFonts w:ascii="Times New Roman" w:hAnsi="Times New Roman" w:cs="Times New Roman"/>
        </w:rPr>
        <w:t>уч</w:t>
      </w:r>
      <w:proofErr w:type="gramStart"/>
      <w:r w:rsidR="00BB2290">
        <w:rPr>
          <w:rFonts w:ascii="Times New Roman" w:hAnsi="Times New Roman" w:cs="Times New Roman"/>
        </w:rPr>
        <w:t>.д</w:t>
      </w:r>
      <w:proofErr w:type="gramEnd"/>
      <w:r w:rsidR="00BB2290">
        <w:rPr>
          <w:rFonts w:ascii="Times New Roman" w:hAnsi="Times New Roman" w:cs="Times New Roman"/>
        </w:rPr>
        <w:t>ень</w:t>
      </w:r>
      <w:proofErr w:type="spellEnd"/>
      <w:r w:rsidR="00BB2290">
        <w:rPr>
          <w:rFonts w:ascii="Times New Roman" w:hAnsi="Times New Roman" w:cs="Times New Roman"/>
        </w:rPr>
        <w:t>)</w:t>
      </w:r>
      <w:r w:rsidRPr="003D1AA8">
        <w:rPr>
          <w:rFonts w:ascii="Times New Roman" w:hAnsi="Times New Roman" w:cs="Times New Roman"/>
        </w:rPr>
        <w:t xml:space="preserve">: </w:t>
      </w:r>
      <w:bookmarkEnd w:id="0"/>
      <w:r w:rsidR="005C2FE1">
        <w:rPr>
          <w:rFonts w:ascii="Times New Roman" w:hAnsi="Times New Roman" w:cs="Times New Roman"/>
        </w:rPr>
        <w:t>______</w:t>
      </w:r>
      <w:r w:rsidR="008065C3">
        <w:rPr>
          <w:rFonts w:ascii="Times New Roman" w:hAnsi="Times New Roman" w:cs="Times New Roman"/>
          <w:b/>
        </w:rPr>
        <w:t>4</w:t>
      </w:r>
      <w:r w:rsidR="00BC525B">
        <w:rPr>
          <w:rFonts w:ascii="Times New Roman" w:hAnsi="Times New Roman" w:cs="Times New Roman"/>
          <w:b/>
        </w:rPr>
        <w:t>/</w:t>
      </w:r>
      <w:r w:rsidR="008065C3">
        <w:rPr>
          <w:rFonts w:ascii="Times New Roman" w:hAnsi="Times New Roman" w:cs="Times New Roman"/>
          <w:b/>
        </w:rPr>
        <w:t>4</w:t>
      </w:r>
      <w:r w:rsidR="005C2FE1">
        <w:rPr>
          <w:rFonts w:ascii="Times New Roman" w:hAnsi="Times New Roman" w:cs="Times New Roman"/>
          <w:b/>
        </w:rPr>
        <w:t xml:space="preserve"> ч</w:t>
      </w:r>
      <w:r w:rsidR="005C2FE1" w:rsidRPr="005C2FE1">
        <w:rPr>
          <w:rFonts w:ascii="Times New Roman" w:hAnsi="Times New Roman" w:cs="Times New Roman"/>
          <w:b/>
        </w:rPr>
        <w:t>аса</w:t>
      </w:r>
      <w:r w:rsidRPr="005C2FE1">
        <w:rPr>
          <w:rFonts w:ascii="Times New Roman" w:hAnsi="Times New Roman" w:cs="Times New Roman"/>
          <w:b/>
        </w:rPr>
        <w:t>_____</w:t>
      </w:r>
      <w:r w:rsidR="003D1AA8" w:rsidRPr="005C2FE1">
        <w:rPr>
          <w:rFonts w:ascii="Times New Roman" w:hAnsi="Times New Roman" w:cs="Times New Roman"/>
          <w:b/>
        </w:rPr>
        <w:t>_</w:t>
      </w:r>
      <w:r w:rsidRPr="005C2FE1">
        <w:rPr>
          <w:rFonts w:ascii="Times New Roman" w:hAnsi="Times New Roman" w:cs="Times New Roman"/>
          <w:b/>
        </w:rPr>
        <w:t>________</w:t>
      </w:r>
    </w:p>
    <w:p w:rsidR="00104B53" w:rsidRPr="003D3D82" w:rsidRDefault="003D1AA8" w:rsidP="00B134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D82">
        <w:rPr>
          <w:rFonts w:ascii="Times New Roman" w:hAnsi="Times New Roman" w:cs="Times New Roman"/>
        </w:rPr>
        <w:t>Общие и профессиональные компетенции</w:t>
      </w:r>
      <w:r w:rsidR="00D67EBA" w:rsidRPr="003D3D82">
        <w:rPr>
          <w:rFonts w:ascii="Times New Roman" w:hAnsi="Times New Roman" w:cs="Times New Roman"/>
        </w:rPr>
        <w:t>:</w:t>
      </w:r>
      <w:r w:rsidR="00104B53" w:rsidRPr="003D3D82">
        <w:rPr>
          <w:rFonts w:ascii="Times New Roman" w:hAnsi="Times New Roman" w:cs="Times New Roman"/>
        </w:rPr>
        <w:t xml:space="preserve"> </w:t>
      </w:r>
      <w:r w:rsidR="00104B53" w:rsidRPr="003D3D82">
        <w:rPr>
          <w:rFonts w:ascii="Times New Roman" w:hAnsi="Times New Roman" w:cs="Times New Roman"/>
          <w:b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  <w:r w:rsidR="00A21AE8" w:rsidRPr="003D3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BDB" w:rsidRPr="00D67EBA" w:rsidRDefault="004D3BDB" w:rsidP="00B134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D3D82">
        <w:rPr>
          <w:rFonts w:ascii="Times New Roman" w:hAnsi="Times New Roman" w:cs="Times New Roman"/>
        </w:rPr>
        <w:t>Учебные вопросы, рассматриваемые в ходе занятия</w:t>
      </w:r>
      <w:r w:rsidR="003D1AA8" w:rsidRPr="003D3D82">
        <w:rPr>
          <w:rFonts w:ascii="Times New Roman" w:hAnsi="Times New Roman" w:cs="Times New Roman"/>
        </w:rPr>
        <w:t xml:space="preserve"> (план занятия)</w:t>
      </w:r>
      <w:r w:rsidRPr="003D3D82">
        <w:rPr>
          <w:rFonts w:ascii="Times New Roman" w:hAnsi="Times New Roman" w:cs="Times New Roman"/>
        </w:rPr>
        <w:t>:</w:t>
      </w:r>
    </w:p>
    <w:p w:rsidR="004D3BDB" w:rsidRPr="00D1053C" w:rsidRDefault="004D3BDB" w:rsidP="00D1053C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D1053C">
        <w:rPr>
          <w:rFonts w:ascii="Times New Roman" w:hAnsi="Times New Roman" w:cs="Times New Roman"/>
          <w:b/>
        </w:rPr>
        <w:t>__</w:t>
      </w:r>
      <w:r w:rsidR="008D16AA" w:rsidRPr="00D1053C">
        <w:rPr>
          <w:rFonts w:ascii="Times New Roman" w:hAnsi="Times New Roman" w:cs="Times New Roman"/>
          <w:b/>
        </w:rPr>
        <w:t xml:space="preserve"> </w:t>
      </w:r>
      <w:r w:rsidR="003D3D82" w:rsidRPr="00D1053C">
        <w:rPr>
          <w:rFonts w:ascii="Times New Roman" w:hAnsi="Times New Roman" w:cs="Times New Roman"/>
          <w:b/>
        </w:rPr>
        <w:t xml:space="preserve">Изучить </w:t>
      </w:r>
      <w:r w:rsidR="00B63443" w:rsidRPr="00D1053C">
        <w:rPr>
          <w:rFonts w:ascii="Times New Roman" w:hAnsi="Times New Roman" w:cs="Times New Roman"/>
          <w:b/>
        </w:rPr>
        <w:t>регулирование дорожного движения</w:t>
      </w:r>
      <w:r w:rsidRPr="00D1053C">
        <w:rPr>
          <w:rFonts w:ascii="Times New Roman" w:hAnsi="Times New Roman" w:cs="Times New Roman"/>
          <w:b/>
        </w:rPr>
        <w:t>________________</w:t>
      </w:r>
    </w:p>
    <w:p w:rsidR="00D1053C" w:rsidRPr="00D1053C" w:rsidRDefault="00D1053C" w:rsidP="00D1053C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</w:rPr>
      </w:pPr>
      <w:proofErr w:type="spellStart"/>
      <w:r w:rsidRPr="00D1053C">
        <w:rPr>
          <w:rFonts w:ascii="Times New Roman" w:hAnsi="Times New Roman" w:cs="Times New Roman"/>
          <w:b/>
        </w:rPr>
        <w:t>__Остановка</w:t>
      </w:r>
      <w:proofErr w:type="spellEnd"/>
      <w:r w:rsidRPr="00D1053C">
        <w:rPr>
          <w:rFonts w:ascii="Times New Roman" w:hAnsi="Times New Roman" w:cs="Times New Roman"/>
          <w:b/>
        </w:rPr>
        <w:t xml:space="preserve"> и стоянка___</w:t>
      </w:r>
    </w:p>
    <w:p w:rsidR="006403F3" w:rsidRPr="00351A15" w:rsidRDefault="006403F3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Учебный</w:t>
      </w:r>
      <w:r w:rsidR="003D1AA8" w:rsidRPr="006403F3">
        <w:rPr>
          <w:rFonts w:ascii="Times New Roman" w:hAnsi="Times New Roman" w:cs="Times New Roman"/>
          <w:b/>
        </w:rPr>
        <w:t xml:space="preserve"> материал</w:t>
      </w:r>
      <w:r w:rsidR="00C43A86">
        <w:rPr>
          <w:rFonts w:ascii="Times New Roman" w:hAnsi="Times New Roman" w:cs="Times New Roman"/>
          <w:b/>
        </w:rPr>
        <w:t>:</w:t>
      </w:r>
      <w:r w:rsidR="003D1AA8" w:rsidRPr="006403F3">
        <w:rPr>
          <w:rFonts w:ascii="Times New Roman" w:hAnsi="Times New Roman" w:cs="Times New Roman"/>
          <w:b/>
        </w:rPr>
        <w:t xml:space="preserve"> </w:t>
      </w:r>
    </w:p>
    <w:p w:rsidR="00A676B0" w:rsidRDefault="00A676B0" w:rsidP="00A676B0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sz w:val="30"/>
        </w:rPr>
        <w:t xml:space="preserve">     </w:t>
      </w:r>
      <w:r w:rsidR="00337332" w:rsidRPr="0011193D">
        <w:rPr>
          <w:b/>
          <w:bCs/>
          <w:sz w:val="28"/>
          <w:szCs w:val="28"/>
        </w:rPr>
        <w:t>Тема.</w:t>
      </w:r>
      <w:r w:rsidRPr="0011193D">
        <w:rPr>
          <w:b/>
          <w:bCs/>
          <w:sz w:val="28"/>
          <w:szCs w:val="28"/>
        </w:rPr>
        <w:t xml:space="preserve"> </w:t>
      </w:r>
      <w:r w:rsidR="00612F9F">
        <w:rPr>
          <w:b/>
          <w:sz w:val="28"/>
          <w:szCs w:val="28"/>
        </w:rPr>
        <w:t>Регулирование дорожного движения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8.1. Регулировка дорожного движения осуществляется с помощью дорожных знаков, дорожной разметки, дорожного оснащения, светофоров, а также регулировщиками.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8.2. Дорожные знаки могут устанавливаться временно и постоянно. Временные дорожные знаки размещаются на переносных устройствах, дорожном оснащении или закрепляются на щите с фоном желтого цвета и имеют преимущество перед постоянными дорожными знаками и дорожной разметкой.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8.3. Сигналы регулировщика имеют преимущество перед сигналами светофоров и требованиями дорожных знаков приоритета и являются обязательными для выполнения.</w:t>
      </w:r>
      <w:r w:rsidRPr="00EF051C">
        <w:rPr>
          <w:color w:val="333333"/>
          <w:sz w:val="28"/>
          <w:szCs w:val="28"/>
        </w:rPr>
        <w:br/>
        <w:t>Сигналы светофоров, кроме желтого мигающего, имеют преимущество приоритета перед дорожными знаками.</w:t>
      </w:r>
      <w:r w:rsidRPr="00EF051C">
        <w:rPr>
          <w:color w:val="333333"/>
          <w:sz w:val="28"/>
          <w:szCs w:val="28"/>
        </w:rPr>
        <w:br/>
        <w:t>Водители и пешеходы должны выполнять дополнительные требования регулировщика, даже если они противоречат сигналам светофоров, требованиям дорожных знаков и разметки.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8.4. Дорожные знаки (дополнение 1) делятся на группы:</w:t>
      </w:r>
      <w:r w:rsidRPr="00EF051C">
        <w:rPr>
          <w:color w:val="333333"/>
          <w:sz w:val="28"/>
          <w:szCs w:val="28"/>
        </w:rPr>
        <w:br/>
        <w:t>а) предупредительные знаки. Информируют водителей о приближении к опасному участку дороги и характере опасности. Во время движения по этому участку необходимо принять меры для безопасного проезда;</w:t>
      </w:r>
      <w:r w:rsidRPr="00EF051C">
        <w:rPr>
          <w:color w:val="333333"/>
          <w:sz w:val="28"/>
          <w:szCs w:val="28"/>
        </w:rPr>
        <w:br/>
        <w:t>б) знаки приоритета. Устанавливают очередность проезда перекрестков, перекрестков проезжих частей или узких участков дороги;</w:t>
      </w:r>
      <w:r w:rsidRPr="00EF051C">
        <w:rPr>
          <w:color w:val="333333"/>
          <w:sz w:val="28"/>
          <w:szCs w:val="28"/>
        </w:rPr>
        <w:br/>
        <w:t>в) запретные знаки. Вводят или отменяют определенные ограничения в движении;</w:t>
      </w:r>
      <w:r w:rsidRPr="00EF051C">
        <w:rPr>
          <w:color w:val="333333"/>
          <w:sz w:val="28"/>
          <w:szCs w:val="28"/>
        </w:rPr>
        <w:br/>
        <w:t xml:space="preserve">г) указательные знаки. Показывают обязательные направления движения или </w:t>
      </w:r>
      <w:r w:rsidRPr="00EF051C">
        <w:rPr>
          <w:color w:val="333333"/>
          <w:sz w:val="28"/>
          <w:szCs w:val="28"/>
        </w:rPr>
        <w:lastRenderedPageBreak/>
        <w:t xml:space="preserve">разрешают некоторым категориям участников движение по проезжей части или отдельных ее </w:t>
      </w:r>
      <w:proofErr w:type="gramStart"/>
      <w:r w:rsidRPr="00EF051C">
        <w:rPr>
          <w:color w:val="333333"/>
          <w:sz w:val="28"/>
          <w:szCs w:val="28"/>
        </w:rPr>
        <w:t>участках</w:t>
      </w:r>
      <w:proofErr w:type="gramEnd"/>
      <w:r w:rsidRPr="00EF051C">
        <w:rPr>
          <w:color w:val="333333"/>
          <w:sz w:val="28"/>
          <w:szCs w:val="28"/>
        </w:rPr>
        <w:t>, а также вводят или отменяют некоторые ограничения;</w:t>
      </w:r>
      <w:r w:rsidRPr="00EF051C">
        <w:rPr>
          <w:color w:val="333333"/>
          <w:sz w:val="28"/>
          <w:szCs w:val="28"/>
        </w:rPr>
        <w:br/>
        <w:t>информационно-указательные знаки. Вводят или отменяют определенный режим движения, а также информируют участников дорожного движения о расположении населенных пунктов, разных объектов, территорий, где действуют специальные правила;</w:t>
      </w:r>
      <w:r w:rsidRPr="00EF051C">
        <w:rPr>
          <w:color w:val="333333"/>
          <w:sz w:val="28"/>
          <w:szCs w:val="28"/>
        </w:rPr>
        <w:br/>
      </w:r>
      <w:proofErr w:type="spellStart"/>
      <w:r w:rsidRPr="00EF051C">
        <w:rPr>
          <w:color w:val="333333"/>
          <w:sz w:val="28"/>
          <w:szCs w:val="28"/>
        </w:rPr>
        <w:t>д</w:t>
      </w:r>
      <w:proofErr w:type="spellEnd"/>
      <w:r w:rsidRPr="00EF051C">
        <w:rPr>
          <w:color w:val="333333"/>
          <w:sz w:val="28"/>
          <w:szCs w:val="28"/>
        </w:rPr>
        <w:t>) знаки сервиса. Информируют участников дорожного движения о расположении объектов обслуживания;</w:t>
      </w:r>
      <w:r w:rsidRPr="00EF051C">
        <w:rPr>
          <w:color w:val="333333"/>
          <w:sz w:val="28"/>
          <w:szCs w:val="28"/>
        </w:rPr>
        <w:br/>
        <w:t>е) таблички к дорожным знакам. Уточняют или ограничивают действие знаков, вместе с которыми они установлены.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 xml:space="preserve">8.5. Дорожная разметка (дополнение 2) делится на </w:t>
      </w:r>
      <w:proofErr w:type="gramStart"/>
      <w:r w:rsidRPr="00EF051C">
        <w:rPr>
          <w:color w:val="333333"/>
          <w:sz w:val="28"/>
          <w:szCs w:val="28"/>
        </w:rPr>
        <w:t>горизонтальную</w:t>
      </w:r>
      <w:proofErr w:type="gramEnd"/>
      <w:r w:rsidRPr="00EF051C">
        <w:rPr>
          <w:color w:val="333333"/>
          <w:sz w:val="28"/>
          <w:szCs w:val="28"/>
        </w:rPr>
        <w:t xml:space="preserve"> и вертикальную и используется в отдельности или вместе с дорожными знаками, требования которых она подчеркивает или уточняет.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8.5.1. Горизонтальная дорожная разметка устанавливает определенный режим и порядок движения. Наносится на проезжую часть или по верху бордюра в виде линий, стрелок, надписей, символов и т.п. краской или другими материалами соответствующего цвета в соответствии с пунктом 1 раздела 34 этих Правил.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8.5.2. Вертикальная разметка в виде полос белого и черного цвета на дорожных сооружениях и элементах оснащения дорог предназначенная для зрительного ориентирования.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8.6. Дорожное оснащение применяется как вспомогательное средство регулирования дорожного движения.</w:t>
      </w:r>
      <w:r w:rsidRPr="00EF051C">
        <w:rPr>
          <w:color w:val="333333"/>
          <w:sz w:val="28"/>
          <w:szCs w:val="28"/>
        </w:rPr>
        <w:br/>
        <w:t>К нему относится:</w:t>
      </w:r>
      <w:r w:rsidRPr="00EF051C">
        <w:rPr>
          <w:color w:val="333333"/>
          <w:sz w:val="28"/>
          <w:szCs w:val="28"/>
        </w:rPr>
        <w:br/>
        <w:t>а) ограждение и световое сигнальное оснащение в местах строительства, реконструкции и ремонта дорог;</w:t>
      </w:r>
      <w:r w:rsidRPr="00EF051C">
        <w:rPr>
          <w:color w:val="333333"/>
          <w:sz w:val="28"/>
          <w:szCs w:val="28"/>
        </w:rPr>
        <w:br/>
        <w:t>б) предупредительные световые круглые тумбы, которые устанавливаются на разделительных полосах или островках безопасности;</w:t>
      </w:r>
      <w:r w:rsidRPr="00EF051C">
        <w:rPr>
          <w:color w:val="333333"/>
          <w:sz w:val="28"/>
          <w:szCs w:val="28"/>
        </w:rPr>
        <w:br/>
        <w:t xml:space="preserve">в) направляющие столбики, которые предназначены для обеспечения видимости внешнего края обочин и опасных препятствий в условиях недостаточной видимости. Сказываются вертикальной разметкой и должны быть оборудованы светоотражателями: по правую сторону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красного цвета, по левую сторону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белого;</w:t>
      </w:r>
      <w:r w:rsidRPr="00EF051C">
        <w:rPr>
          <w:color w:val="333333"/>
          <w:sz w:val="28"/>
          <w:szCs w:val="28"/>
        </w:rPr>
        <w:br/>
        <w:t>г) выпуклые зеркала для расширения обзорности водителям транспортных средств, которые проезжают перекрестки или другое опасное место с недостаточной обзорностью;</w:t>
      </w:r>
      <w:r w:rsidRPr="00EF051C">
        <w:rPr>
          <w:color w:val="333333"/>
          <w:sz w:val="28"/>
          <w:szCs w:val="28"/>
        </w:rPr>
        <w:br/>
      </w:r>
      <w:proofErr w:type="spellStart"/>
      <w:proofErr w:type="gramStart"/>
      <w:r w:rsidRPr="00EF051C">
        <w:rPr>
          <w:color w:val="333333"/>
          <w:sz w:val="28"/>
          <w:szCs w:val="28"/>
        </w:rPr>
        <w:t>гг</w:t>
      </w:r>
      <w:proofErr w:type="spellEnd"/>
      <w:proofErr w:type="gramEnd"/>
      <w:r w:rsidRPr="00EF051C">
        <w:rPr>
          <w:color w:val="333333"/>
          <w:sz w:val="28"/>
          <w:szCs w:val="28"/>
        </w:rPr>
        <w:t>) дорожные ограждения на мостах, путепроводах, эстакадах, насыпях и других опасных участках дорог;</w:t>
      </w:r>
      <w:r w:rsidRPr="00EF051C">
        <w:rPr>
          <w:color w:val="333333"/>
          <w:sz w:val="28"/>
          <w:szCs w:val="28"/>
        </w:rPr>
        <w:br/>
      </w:r>
      <w:proofErr w:type="spellStart"/>
      <w:r w:rsidRPr="00EF051C">
        <w:rPr>
          <w:color w:val="333333"/>
          <w:sz w:val="28"/>
          <w:szCs w:val="28"/>
        </w:rPr>
        <w:t>д</w:t>
      </w:r>
      <w:proofErr w:type="spellEnd"/>
      <w:r w:rsidRPr="00EF051C">
        <w:rPr>
          <w:color w:val="333333"/>
          <w:sz w:val="28"/>
          <w:szCs w:val="28"/>
        </w:rPr>
        <w:t>) пешеходные ограждения в опасных для перехода проезжей части местах.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lastRenderedPageBreak/>
        <w:t>8.7. Светофоры (дополнение 3) предназначены для регулирования движения транспортных средств и пешеходов, имеют световые сигналы зеленого, желтого, красного и лунно-белого цветов, которые расположены вертикально или горизонтально. Сигналы светофора могут быть с нанесенной сплошной или контурной стрелкой (стрелок), с силуэтом пешехода, X-подобные.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8.7.1. В светофорах с вертикальным расположением сигналов </w:t>
      </w:r>
      <w:r w:rsidRPr="00EF051C">
        <w:rPr>
          <w:noProof/>
          <w:sz w:val="28"/>
          <w:szCs w:val="28"/>
        </w:rPr>
        <w:drawing>
          <wp:inline distT="0" distB="0" distL="0" distR="0">
            <wp:extent cx="466725" cy="1371600"/>
            <wp:effectExtent l="19050" t="0" r="9525" b="0"/>
            <wp:docPr id="11" name="Рисунок 1" descr="https://www.ok-t.ru/studopediaru/baza15/381979719277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15/381979719277.files/image03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 xml:space="preserve"> сигнал красного цвета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сверху, зеленого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снизу, а с горизонтальным: красного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по левую сторону, зеленого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по правую сторону.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8.7.2. 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952500" cy="1362075"/>
            <wp:effectExtent l="19050" t="0" r="0" b="0"/>
            <wp:docPr id="16" name="Рисунок 4" descr="https://www.ok-t.ru/studopediaru/baza15/381979719277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k-t.ru/studopediaru/baza15/381979719277.files/image03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>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952500" cy="1362075"/>
            <wp:effectExtent l="19050" t="0" r="0" b="0"/>
            <wp:docPr id="15" name="Рисунок 5" descr="https://www.ok-t.ru/studopediaru/baza15/381979719277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k-t.ru/studopediaru/baza15/381979719277.files/image03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>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952500" cy="1362075"/>
            <wp:effectExtent l="19050" t="0" r="0" b="0"/>
            <wp:docPr id="14" name="Рисунок 6" descr="https://www.ok-t.ru/studopediaru/baza15/381979719277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ok-t.ru/studopediaru/baza15/381979719277.files/image03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>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952500" cy="1362075"/>
            <wp:effectExtent l="19050" t="0" r="0" b="0"/>
            <wp:docPr id="13" name="Рисунок 7" descr="https://www.ok-t.ru/studopediaru/baza15/381979719277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k-t.ru/studopediaru/baza15/381979719277.files/image03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>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1438275" cy="1362075"/>
            <wp:effectExtent l="19050" t="0" r="9525" b="0"/>
            <wp:docPr id="12" name="Рисунок 8" descr="https://www.ok-t.ru/studopediaru/baza15/381979719277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ok-t.ru/studopediaru/baza15/381979719277.files/image04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> Светофоры с вертикальным расположением сигналов могут иметь одну или две дополнительных секции с сигналами в виде зеленой стрелки (стрелок), которые располагаются на уровне сигнала зеленого цвета.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8.7.3. Сигналы светофора имеют такие значения:</w:t>
      </w:r>
      <w:r w:rsidRPr="00EF051C">
        <w:rPr>
          <w:color w:val="333333"/>
          <w:sz w:val="28"/>
          <w:szCs w:val="28"/>
        </w:rPr>
        <w:br/>
        <w:t>а) зеленый разрешает движение;</w:t>
      </w:r>
      <w:r w:rsidRPr="00EF051C">
        <w:rPr>
          <w:color w:val="333333"/>
          <w:sz w:val="28"/>
          <w:szCs w:val="28"/>
        </w:rPr>
        <w:br/>
        <w:t>б) зеленый в виде стрелки (стрелок) на черном фоне разрешает движение в указанном направлении (направлениях). Такое же самое значение имеет сигнал в виде зеленой стрелки (стрелок) в дополнительной секции светофора.</w:t>
      </w:r>
      <w:r w:rsidRPr="00EF051C">
        <w:rPr>
          <w:color w:val="333333"/>
          <w:sz w:val="28"/>
          <w:szCs w:val="28"/>
        </w:rPr>
        <w:br/>
        <w:t>Сигнал в виде стрелки, которая разрешает поворот по левую сторону, разрешает и разворот, если он не запрещен дорожными знаками.</w:t>
      </w:r>
      <w:r w:rsidRPr="00EF051C">
        <w:rPr>
          <w:color w:val="333333"/>
          <w:sz w:val="28"/>
          <w:szCs w:val="28"/>
        </w:rPr>
        <w:br/>
      </w:r>
      <w:proofErr w:type="gramStart"/>
      <w:r w:rsidRPr="00EF051C">
        <w:rPr>
          <w:color w:val="333333"/>
          <w:sz w:val="28"/>
          <w:szCs w:val="28"/>
        </w:rPr>
        <w:t>Сигнал в виде зеленой стрелки (стрелок) в дополнительной (дополнительных) секции, включенный вместе с зеленым сигналом светофора, информирует водителя о том, что он имеет преимущество в указанном стрелкой (стрелками) направлении (направлениях) движения перед транспортными средствами, которые двигаются с других направлений;</w:t>
      </w:r>
      <w:r w:rsidRPr="00EF051C">
        <w:rPr>
          <w:color w:val="333333"/>
          <w:sz w:val="28"/>
          <w:szCs w:val="28"/>
        </w:rPr>
        <w:br/>
      </w:r>
      <w:r w:rsidRPr="00EF051C">
        <w:rPr>
          <w:color w:val="333333"/>
          <w:sz w:val="28"/>
          <w:szCs w:val="28"/>
        </w:rPr>
        <w:lastRenderedPageBreak/>
        <w:t>в) зеленый мигающий разрешает движение, но информирует о том, что в скором времени будет включен сигнал, который запрещает движение.</w:t>
      </w:r>
      <w:proofErr w:type="gramEnd"/>
      <w:r w:rsidRPr="00EF051C">
        <w:rPr>
          <w:color w:val="333333"/>
          <w:sz w:val="28"/>
          <w:szCs w:val="28"/>
        </w:rPr>
        <w:br/>
        <w:t>Для информирования водителей о времени (в секундах), которое осталось до конца горения сигнала зеленого цвета, могут применяться цифровые табло;</w:t>
      </w:r>
      <w:r w:rsidRPr="00EF051C">
        <w:rPr>
          <w:color w:val="333333"/>
          <w:sz w:val="28"/>
          <w:szCs w:val="28"/>
        </w:rPr>
        <w:br/>
        <w:t>г) черная контурная стрелка (стрелки), нанесенная на основной зеленый сигнал, информирует водителей о наличии дополнительной секции светофора и указывает другие разрешенные направления движения, чем сигнал дополнительной секции;</w:t>
      </w:r>
      <w:r w:rsidRPr="00EF051C">
        <w:rPr>
          <w:color w:val="333333"/>
          <w:sz w:val="28"/>
          <w:szCs w:val="28"/>
        </w:rPr>
        <w:br/>
      </w:r>
      <w:proofErr w:type="spellStart"/>
      <w:proofErr w:type="gramStart"/>
      <w:r w:rsidRPr="00EF051C">
        <w:rPr>
          <w:color w:val="333333"/>
          <w:sz w:val="28"/>
          <w:szCs w:val="28"/>
        </w:rPr>
        <w:t>гг</w:t>
      </w:r>
      <w:proofErr w:type="spellEnd"/>
      <w:proofErr w:type="gramEnd"/>
      <w:r w:rsidRPr="00EF051C">
        <w:rPr>
          <w:color w:val="333333"/>
          <w:sz w:val="28"/>
          <w:szCs w:val="28"/>
        </w:rPr>
        <w:t>) желтый запрещает движение и предупреждает о следующем изменении сигналов;</w:t>
      </w:r>
      <w:r w:rsidRPr="00EF051C">
        <w:rPr>
          <w:color w:val="333333"/>
          <w:sz w:val="28"/>
          <w:szCs w:val="28"/>
        </w:rPr>
        <w:br/>
      </w:r>
      <w:proofErr w:type="spellStart"/>
      <w:r w:rsidRPr="00EF051C">
        <w:rPr>
          <w:color w:val="333333"/>
          <w:sz w:val="28"/>
          <w:szCs w:val="28"/>
        </w:rPr>
        <w:t>д</w:t>
      </w:r>
      <w:proofErr w:type="spellEnd"/>
      <w:r w:rsidRPr="00EF051C">
        <w:rPr>
          <w:color w:val="333333"/>
          <w:sz w:val="28"/>
          <w:szCs w:val="28"/>
        </w:rPr>
        <w:t xml:space="preserve">) желтый мигающий сигнал или два желтых мигающих сигнала разрешают движение и информируют о наличии опасного </w:t>
      </w:r>
      <w:proofErr w:type="spellStart"/>
      <w:r w:rsidRPr="00EF051C">
        <w:rPr>
          <w:color w:val="333333"/>
          <w:sz w:val="28"/>
          <w:szCs w:val="28"/>
        </w:rPr>
        <w:t>нерегулированного</w:t>
      </w:r>
      <w:proofErr w:type="spellEnd"/>
      <w:r w:rsidRPr="00EF051C">
        <w:rPr>
          <w:color w:val="333333"/>
          <w:sz w:val="28"/>
          <w:szCs w:val="28"/>
        </w:rPr>
        <w:t xml:space="preserve"> перекрестка или пешеходного перехода;</w:t>
      </w:r>
      <w:r w:rsidRPr="00EF051C">
        <w:rPr>
          <w:color w:val="333333"/>
          <w:sz w:val="28"/>
          <w:szCs w:val="28"/>
        </w:rPr>
        <w:br/>
        <w:t>е) красный сигнал, в том числе мигающий, или два красных мигающих сигнала запрещают движение.</w:t>
      </w:r>
      <w:r w:rsidRPr="00EF051C">
        <w:rPr>
          <w:color w:val="333333"/>
          <w:sz w:val="28"/>
          <w:szCs w:val="28"/>
        </w:rPr>
        <w:br/>
      </w:r>
      <w:proofErr w:type="gramStart"/>
      <w:r w:rsidRPr="00EF051C">
        <w:rPr>
          <w:color w:val="333333"/>
          <w:sz w:val="28"/>
          <w:szCs w:val="28"/>
        </w:rPr>
        <w:t>Сигнал в виде зеленой стрелки (стрелок) в дополнительной (дополнительных) секции вместе с желтым или красным сигналом светофора информирует водителя о том, что движение разрешается в указанном направлении при условии беспрепятственного пропуска транспортных средств, которые двигаются с других направлений;</w:t>
      </w:r>
      <w:r w:rsidRPr="00EF051C">
        <w:rPr>
          <w:color w:val="333333"/>
          <w:sz w:val="28"/>
          <w:szCs w:val="28"/>
        </w:rPr>
        <w:br/>
        <w:t>есть) объединение красного и желтого сигналов запрещает движение и информирует о следующем включении зеленого сигнала;</w:t>
      </w:r>
      <w:proofErr w:type="gramEnd"/>
      <w:r w:rsidRPr="00EF051C">
        <w:rPr>
          <w:color w:val="333333"/>
          <w:sz w:val="28"/>
          <w:szCs w:val="28"/>
        </w:rPr>
        <w:br/>
      </w:r>
      <w:proofErr w:type="gramStart"/>
      <w:r w:rsidRPr="00EF051C">
        <w:rPr>
          <w:color w:val="333333"/>
          <w:sz w:val="28"/>
          <w:szCs w:val="28"/>
        </w:rPr>
        <w:t>же</w:t>
      </w:r>
      <w:proofErr w:type="gramEnd"/>
      <w:r w:rsidRPr="00EF051C">
        <w:rPr>
          <w:color w:val="333333"/>
          <w:sz w:val="28"/>
          <w:szCs w:val="28"/>
        </w:rPr>
        <w:t>) черные контурные стрелки на красном и желтом сигналах не изменяют значения этих сигналов и информируют о разрешенных направлениях движения при зеленом сигнале;</w:t>
      </w:r>
      <w:r w:rsidRPr="00EF051C">
        <w:rPr>
          <w:color w:val="333333"/>
          <w:sz w:val="28"/>
          <w:szCs w:val="28"/>
        </w:rPr>
        <w:br/>
      </w:r>
      <w:proofErr w:type="spellStart"/>
      <w:r w:rsidRPr="00EF051C">
        <w:rPr>
          <w:color w:val="333333"/>
          <w:sz w:val="28"/>
          <w:szCs w:val="28"/>
        </w:rPr>
        <w:t>з</w:t>
      </w:r>
      <w:proofErr w:type="spellEnd"/>
      <w:r w:rsidRPr="00EF051C">
        <w:rPr>
          <w:color w:val="333333"/>
          <w:sz w:val="28"/>
          <w:szCs w:val="28"/>
        </w:rPr>
        <w:t>) отключенный сигнал дополнительной секции запрещает движение в направления, указанном ее стрелкой (стрелками).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8.7.4. Для регулирования движения транспортных средств по полосам проезжей части, направление движения на которых может изменяться на противоположное, применяются реверсивные светофоры с красным X-подобным сигналом и зеленым сигналом в виде стрелки, направленной вниз</w:t>
      </w:r>
      <w:proofErr w:type="gramStart"/>
      <w:r w:rsidRPr="00EF051C">
        <w:rPr>
          <w:color w:val="333333"/>
          <w:sz w:val="28"/>
          <w:szCs w:val="28"/>
        </w:rPr>
        <w:t xml:space="preserve"> .</w:t>
      </w:r>
      <w:proofErr w:type="gramEnd"/>
      <w:r w:rsidRPr="00EF051C">
        <w:rPr>
          <w:color w:val="333333"/>
          <w:sz w:val="28"/>
          <w:szCs w:val="28"/>
        </w:rPr>
        <w:t xml:space="preserve"> Эти сигналы запрещают или разрешают движение по полосе, над которой они расположены.</w:t>
      </w:r>
      <w:r w:rsidRPr="00EF051C">
        <w:rPr>
          <w:color w:val="333333"/>
          <w:sz w:val="28"/>
          <w:szCs w:val="28"/>
        </w:rPr>
        <w:br/>
        <w:t xml:space="preserve">Основные сигналы реверсивного светофора могут быть дополнены желтым сигналом в виде стрелки, наклоненной по диагонали вниз направо , включение которой запрещает движение по полосе, обозначенной с </w:t>
      </w:r>
      <w:proofErr w:type="gramStart"/>
      <w:r w:rsidRPr="00EF051C">
        <w:rPr>
          <w:color w:val="333333"/>
          <w:sz w:val="28"/>
          <w:szCs w:val="28"/>
        </w:rPr>
        <w:t>обоих</w:t>
      </w:r>
      <w:proofErr w:type="gramEnd"/>
      <w:r w:rsidRPr="00EF051C">
        <w:rPr>
          <w:color w:val="333333"/>
          <w:sz w:val="28"/>
          <w:szCs w:val="28"/>
        </w:rPr>
        <w:t xml:space="preserve"> сторон дорожной разметкой </w:t>
      </w:r>
      <w:r w:rsidRPr="00EF051C">
        <w:rPr>
          <w:rStyle w:val="a9"/>
          <w:color w:val="333333"/>
          <w:sz w:val="28"/>
          <w:szCs w:val="28"/>
        </w:rPr>
        <w:t>1.9</w:t>
      </w:r>
      <w:r w:rsidRPr="00EF051C">
        <w:rPr>
          <w:color w:val="333333"/>
          <w:sz w:val="28"/>
          <w:szCs w:val="28"/>
        </w:rPr>
        <w:t xml:space="preserve"> (см. дополнение 2) , и информирует об изменении сигнала реверсивного светофора и необходимость </w:t>
      </w:r>
      <w:proofErr w:type="spellStart"/>
      <w:r w:rsidRPr="00EF051C">
        <w:rPr>
          <w:color w:val="333333"/>
          <w:sz w:val="28"/>
          <w:szCs w:val="28"/>
        </w:rPr>
        <w:t>перестраивания</w:t>
      </w:r>
      <w:proofErr w:type="spellEnd"/>
      <w:r w:rsidRPr="00EF051C">
        <w:rPr>
          <w:color w:val="333333"/>
          <w:sz w:val="28"/>
          <w:szCs w:val="28"/>
        </w:rPr>
        <w:t xml:space="preserve"> на полосу движения по правую сторону.</w:t>
      </w:r>
      <w:r w:rsidRPr="00EF051C">
        <w:rPr>
          <w:color w:val="333333"/>
          <w:sz w:val="28"/>
          <w:szCs w:val="28"/>
        </w:rPr>
        <w:br/>
        <w:t xml:space="preserve">При отключенных сигналах реверсивного светофора, который расположен над полосой, обозначенной с </w:t>
      </w:r>
      <w:proofErr w:type="gramStart"/>
      <w:r w:rsidRPr="00EF051C">
        <w:rPr>
          <w:color w:val="333333"/>
          <w:sz w:val="28"/>
          <w:szCs w:val="28"/>
        </w:rPr>
        <w:t>обоих</w:t>
      </w:r>
      <w:proofErr w:type="gramEnd"/>
      <w:r w:rsidRPr="00EF051C">
        <w:rPr>
          <w:color w:val="333333"/>
          <w:sz w:val="28"/>
          <w:szCs w:val="28"/>
        </w:rPr>
        <w:t xml:space="preserve"> сторон дорожной разметкой 1.9, въезд на эту полосу запрещен.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lastRenderedPageBreak/>
        <w:t>8.7.5. Для регулирования движения трамваев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1371600" cy="857250"/>
            <wp:effectExtent l="19050" t="0" r="0" b="0"/>
            <wp:docPr id="69" name="Рисунок 69" descr="https://www.ok-t.ru/studopediaru/baza15/381979719277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ok-t.ru/studopediaru/baza15/381979719277.files/image04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>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1371600" cy="857250"/>
            <wp:effectExtent l="19050" t="0" r="0" b="0"/>
            <wp:docPr id="70" name="Рисунок 70" descr="https://www.ok-t.ru/studopediaru/baza15/381979719277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ww.ok-t.ru/studopediaru/baza15/381979719277.files/image04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 xml:space="preserve"> могут применяться светофоры с четверыми сигналами лунно-белого цвета, расположенными в виде буквы </w:t>
      </w:r>
      <w:r w:rsidR="00EF051C" w:rsidRPr="00EF051C">
        <w:rPr>
          <w:color w:val="333333"/>
          <w:sz w:val="28"/>
          <w:szCs w:val="28"/>
        </w:rPr>
        <w:t>«</w:t>
      </w:r>
      <w:r w:rsidRPr="00EF051C">
        <w:rPr>
          <w:color w:val="333333"/>
          <w:sz w:val="28"/>
          <w:szCs w:val="28"/>
        </w:rPr>
        <w:t>Т</w:t>
      </w:r>
      <w:r w:rsidR="00EF051C" w:rsidRPr="00EF051C">
        <w:rPr>
          <w:color w:val="333333"/>
          <w:sz w:val="28"/>
          <w:szCs w:val="28"/>
        </w:rPr>
        <w:t>»</w:t>
      </w:r>
      <w:r w:rsidRPr="00EF051C">
        <w:rPr>
          <w:color w:val="333333"/>
          <w:sz w:val="28"/>
          <w:szCs w:val="28"/>
        </w:rPr>
        <w:t>.</w:t>
      </w:r>
      <w:r w:rsidRPr="00EF051C">
        <w:rPr>
          <w:color w:val="333333"/>
          <w:sz w:val="28"/>
          <w:szCs w:val="28"/>
        </w:rPr>
        <w:br/>
        <w:t xml:space="preserve">Движение разрешается лишь в случае включения одновременно нижнего сигнала и одного или нескольких верхних, из которых левый разрешает движение по левую сторону, средний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прямо, правый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по правую сторону. Если включены лишь </w:t>
      </w:r>
      <w:proofErr w:type="gramStart"/>
      <w:r w:rsidRPr="00EF051C">
        <w:rPr>
          <w:color w:val="333333"/>
          <w:sz w:val="28"/>
          <w:szCs w:val="28"/>
        </w:rPr>
        <w:t>три верхние сигнала</w:t>
      </w:r>
      <w:proofErr w:type="gramEnd"/>
      <w:r w:rsidRPr="00EF051C">
        <w:rPr>
          <w:color w:val="333333"/>
          <w:sz w:val="28"/>
          <w:szCs w:val="28"/>
        </w:rPr>
        <w:t xml:space="preserve">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движение запрещено.</w:t>
      </w:r>
      <w:r w:rsidRPr="00EF051C">
        <w:rPr>
          <w:color w:val="333333"/>
          <w:sz w:val="28"/>
          <w:szCs w:val="28"/>
        </w:rPr>
        <w:br/>
        <w:t>В случае отключения или неисправности трамвайных светофоров водители трамваев должны руководствоваться требованиями светофоров со световыми сигналами красного, желтого и зеленого цветов.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8.7.6. 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514350" cy="438150"/>
            <wp:effectExtent l="19050" t="0" r="0" b="0"/>
            <wp:docPr id="71" name="Рисунок 71" descr="https://www.ok-t.ru/studopediaru/baza15/381979719277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ok-t.ru/studopediaru/baza15/381979719277.files/image04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>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942975" cy="419100"/>
            <wp:effectExtent l="19050" t="0" r="9525" b="0"/>
            <wp:docPr id="72" name="Рисунок 72" descr="https://www.ok-t.ru/studopediaru/baza15/381979719277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ok-t.ru/studopediaru/baza15/381979719277.files/image04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>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962025" cy="942975"/>
            <wp:effectExtent l="0" t="0" r="9525" b="0"/>
            <wp:docPr id="73" name="Рисунок 73" descr="https://www.ok-t.ru/studopediaru/baza15/381979719277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ok-t.ru/studopediaru/baza15/381979719277.files/image04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>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962025" cy="942975"/>
            <wp:effectExtent l="19050" t="0" r="9525" b="0"/>
            <wp:docPr id="74" name="Рисунок 74" descr="https://www.ok-t.ru/studopediaru/baza15/381979719277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ok-t.ru/studopediaru/baza15/381979719277.files/image04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>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962025" cy="942975"/>
            <wp:effectExtent l="19050" t="0" r="9525" b="0"/>
            <wp:docPr id="75" name="Рисунок 75" descr="https://www.ok-t.ru/studopediaru/baza15/381979719277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ok-t.ru/studopediaru/baza15/381979719277.files/image04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> Для регулирования движения на железнодорожных переездах используются светофоры с двумя красными сигналами или одним лунно-белым и двумя красными, которые имеют такие значения:</w:t>
      </w:r>
      <w:r w:rsidRPr="00EF051C">
        <w:rPr>
          <w:color w:val="333333"/>
          <w:sz w:val="28"/>
          <w:szCs w:val="28"/>
        </w:rPr>
        <w:br/>
        <w:t>а) мигающие красные сигналы запрещают движение транспортных средств через переезд;</w:t>
      </w:r>
      <w:r w:rsidRPr="00EF051C">
        <w:rPr>
          <w:color w:val="333333"/>
          <w:sz w:val="28"/>
          <w:szCs w:val="28"/>
        </w:rPr>
        <w:br/>
        <w:t>б) мигающий лунно-белый сигнал показывает, что сигнализация исправная и не запрещает движения транспортных средств.</w:t>
      </w:r>
      <w:r w:rsidRPr="00EF051C">
        <w:rPr>
          <w:color w:val="333333"/>
          <w:sz w:val="28"/>
          <w:szCs w:val="28"/>
        </w:rPr>
        <w:br/>
        <w:t>На железнодорожных переездах одновременно с запретным сигналом светофора может быть включен звуковой сигнал, который дополнительно информирует участников дорожного движения о запрете движения через переезд.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8.7.7. 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476250" cy="923925"/>
            <wp:effectExtent l="19050" t="0" r="0" b="0"/>
            <wp:docPr id="76" name="Рисунок 76" descr="https://www.ok-t.ru/studopediaru/baza15/381979719277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ok-t.ru/studopediaru/baza15/381979719277.files/image02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 xml:space="preserve"> Если сигнал светофора имеет вид силуэта пешехода, его действие распространяется только на пешеходов, при этом зеленый сигнал разрешает движение, красный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запрещает.</w:t>
      </w:r>
      <w:r w:rsidRPr="00EF051C">
        <w:rPr>
          <w:color w:val="333333"/>
          <w:sz w:val="28"/>
          <w:szCs w:val="28"/>
        </w:rPr>
        <w:br/>
        <w:t>Для слепых пешеходов может быть включен звуковой сигнал, который разрешает движение пешеходов.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lastRenderedPageBreak/>
        <w:t xml:space="preserve">8.8. Сигналы регулировщика. </w:t>
      </w:r>
      <w:proofErr w:type="gramStart"/>
      <w:r w:rsidRPr="00EF051C">
        <w:rPr>
          <w:color w:val="333333"/>
          <w:sz w:val="28"/>
          <w:szCs w:val="28"/>
        </w:rPr>
        <w:t>Сигналами регулировщика является положение его корпуса, а также жесты руками, в том числе с жезлом или диском с красным светоотражателем, которые имеют такие значения:</w:t>
      </w:r>
      <w:r w:rsidRPr="00EF051C">
        <w:rPr>
          <w:color w:val="333333"/>
          <w:sz w:val="28"/>
          <w:szCs w:val="28"/>
        </w:rPr>
        <w:br/>
        <w:t>а) руки вытянутые в стороны, опущенные или правая рука согнута перед грудью:</w:t>
      </w:r>
      <w:r w:rsidRPr="00EF051C">
        <w:rPr>
          <w:color w:val="333333"/>
          <w:sz w:val="28"/>
          <w:szCs w:val="28"/>
        </w:rPr>
        <w:br/>
        <w:t xml:space="preserve">с левой и правой стороны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разрешено движение трамвая прямо, нерельсовым транспортным средствам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прямо и по правую сторону;</w:t>
      </w:r>
      <w:proofErr w:type="gramEnd"/>
      <w:r w:rsidRPr="00EF051C">
        <w:rPr>
          <w:color w:val="333333"/>
          <w:sz w:val="28"/>
          <w:szCs w:val="28"/>
        </w:rPr>
        <w:t xml:space="preserve"> пешеходам разрешено переходить проезжую часть за спиной и перед грудью регулировщика;</w:t>
      </w:r>
      <w:r w:rsidRPr="00EF051C">
        <w:rPr>
          <w:color w:val="333333"/>
          <w:sz w:val="28"/>
          <w:szCs w:val="28"/>
        </w:rPr>
        <w:br/>
        <w:t xml:space="preserve">со стороны груди и спины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движение всех транспортных средств и пешеходов запрещено;</w:t>
      </w:r>
      <w:r w:rsidRPr="00EF051C">
        <w:rPr>
          <w:color w:val="333333"/>
          <w:sz w:val="28"/>
          <w:szCs w:val="28"/>
        </w:rPr>
        <w:br/>
      </w:r>
      <w:proofErr w:type="gramStart"/>
      <w:r w:rsidRPr="00EF051C">
        <w:rPr>
          <w:color w:val="333333"/>
          <w:sz w:val="28"/>
          <w:szCs w:val="28"/>
        </w:rPr>
        <w:t xml:space="preserve">б) </w:t>
      </w:r>
      <w:proofErr w:type="gramEnd"/>
      <w:r w:rsidRPr="00EF051C">
        <w:rPr>
          <w:color w:val="333333"/>
          <w:sz w:val="28"/>
          <w:szCs w:val="28"/>
        </w:rPr>
        <w:t>правая рука вытянута вперед:</w:t>
      </w:r>
      <w:r w:rsidRPr="00EF051C">
        <w:rPr>
          <w:color w:val="333333"/>
          <w:sz w:val="28"/>
          <w:szCs w:val="28"/>
        </w:rPr>
        <w:br/>
        <w:t xml:space="preserve">с левой стороны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разрешено движение трамвая по левую сторону, нерельсовым транспортным средствам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во всех направлениях; пешеходам разрешено переходить проезжую часть за спиной регулировщика;</w:t>
      </w:r>
      <w:r w:rsidRPr="00EF051C">
        <w:rPr>
          <w:color w:val="333333"/>
          <w:sz w:val="28"/>
          <w:szCs w:val="28"/>
        </w:rPr>
        <w:br/>
        <w:t xml:space="preserve">со стороны груди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всем транспортным средствам разрешено движение только по правую сторону;</w:t>
      </w:r>
      <w:r w:rsidRPr="00EF051C">
        <w:rPr>
          <w:color w:val="333333"/>
          <w:sz w:val="28"/>
          <w:szCs w:val="28"/>
        </w:rPr>
        <w:br/>
        <w:t xml:space="preserve">с правой стороны и спины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движение всех транспортных средств запрещено; пешеходам разрешено переходить проезжую часть за спиной регулировщика;</w:t>
      </w:r>
      <w:r w:rsidRPr="00EF051C">
        <w:rPr>
          <w:color w:val="333333"/>
          <w:sz w:val="28"/>
          <w:szCs w:val="28"/>
        </w:rPr>
        <w:br/>
        <w:t xml:space="preserve">в) </w:t>
      </w:r>
      <w:proofErr w:type="gramStart"/>
      <w:r w:rsidRPr="00EF051C">
        <w:rPr>
          <w:color w:val="333333"/>
          <w:sz w:val="28"/>
          <w:szCs w:val="28"/>
        </w:rPr>
        <w:t>рука</w:t>
      </w:r>
      <w:proofErr w:type="gramEnd"/>
      <w:r w:rsidRPr="00EF051C">
        <w:rPr>
          <w:color w:val="333333"/>
          <w:sz w:val="28"/>
          <w:szCs w:val="28"/>
        </w:rPr>
        <w:t xml:space="preserve"> поднятая вверх:</w:t>
      </w:r>
      <w:r w:rsidRPr="00EF051C">
        <w:rPr>
          <w:color w:val="333333"/>
          <w:sz w:val="28"/>
          <w:szCs w:val="28"/>
        </w:rPr>
        <w:br/>
        <w:t>движение всех транспортных средств и пешеходов запрещено по всем направлениям.</w:t>
      </w:r>
      <w:r w:rsidRPr="00EF051C">
        <w:rPr>
          <w:color w:val="333333"/>
          <w:sz w:val="28"/>
          <w:szCs w:val="28"/>
        </w:rPr>
        <w:br/>
        <w:t>Жезл используется только работниками подразделений Госавтоинспекции и воинской инспекции безопасности дорожного движения.</w:t>
      </w:r>
      <w:r w:rsidRPr="00EF051C">
        <w:rPr>
          <w:color w:val="333333"/>
          <w:sz w:val="28"/>
          <w:szCs w:val="28"/>
        </w:rPr>
        <w:br/>
        <w:t>Для привлечения внимания участников дорожного движения используется сигнал, представленный свистком.</w:t>
      </w:r>
      <w:r w:rsidRPr="00EF051C">
        <w:rPr>
          <w:color w:val="333333"/>
          <w:sz w:val="28"/>
          <w:szCs w:val="28"/>
        </w:rPr>
        <w:br/>
        <w:t>Регулировщик может подавать другие сигналы, понятные водителям и пешеходам.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 xml:space="preserve">8.9. </w:t>
      </w:r>
      <w:proofErr w:type="gramStart"/>
      <w:r w:rsidRPr="00EF051C">
        <w:rPr>
          <w:color w:val="333333"/>
          <w:sz w:val="28"/>
          <w:szCs w:val="28"/>
        </w:rPr>
        <w:t>Требование об остановке транспортного средства подается работником милиции:</w:t>
      </w:r>
      <w:r w:rsidRPr="00EF051C">
        <w:rPr>
          <w:color w:val="333333"/>
          <w:sz w:val="28"/>
          <w:szCs w:val="28"/>
        </w:rPr>
        <w:br/>
        <w:t>а) жезлом или рукой, которая указывает на это транспортное средство;</w:t>
      </w:r>
      <w:r w:rsidRPr="00EF051C">
        <w:rPr>
          <w:color w:val="333333"/>
          <w:sz w:val="28"/>
          <w:szCs w:val="28"/>
        </w:rPr>
        <w:br/>
        <w:t>б) с помощью включенного проблескового маячка синего и красного или только красного цвета и (или) специального звукового сигнала;</w:t>
      </w:r>
      <w:r w:rsidRPr="00EF051C">
        <w:rPr>
          <w:color w:val="333333"/>
          <w:sz w:val="28"/>
          <w:szCs w:val="28"/>
        </w:rPr>
        <w:br/>
        <w:t>в) с помощью громкоговорящего устройства (громкоговорителя);</w:t>
      </w:r>
      <w:r w:rsidRPr="00EF051C">
        <w:rPr>
          <w:color w:val="333333"/>
          <w:sz w:val="28"/>
          <w:szCs w:val="28"/>
        </w:rPr>
        <w:br/>
        <w:t>г) с помощью специального табло, на котором отмечается требование об остановке транспортного средства.</w:t>
      </w:r>
      <w:proofErr w:type="gramEnd"/>
      <w:r w:rsidRPr="00EF051C">
        <w:rPr>
          <w:color w:val="333333"/>
          <w:sz w:val="28"/>
          <w:szCs w:val="28"/>
        </w:rPr>
        <w:br/>
        <w:t>Водитель должен остановить транспортное средство в месте, на которое ему будет указано, с соблюдением правил остановки.</w:t>
      </w:r>
    </w:p>
    <w:p w:rsidR="00612F9F" w:rsidRPr="00EF051C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>8.10. В случае представления светофором (кроме реверсивного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923925" cy="552450"/>
            <wp:effectExtent l="19050" t="0" r="9525" b="0"/>
            <wp:docPr id="77" name="Рисунок 77" descr="https://www.ok-t.ru/studopediaru/baza15/381979719277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ok-t.ru/studopediaru/baza15/381979719277.files/image04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F051C">
        <w:rPr>
          <w:color w:val="333333"/>
          <w:sz w:val="28"/>
          <w:szCs w:val="28"/>
        </w:rPr>
        <w:t> )</w:t>
      </w:r>
      <w:proofErr w:type="gramEnd"/>
      <w:r w:rsidRPr="00EF051C">
        <w:rPr>
          <w:color w:val="333333"/>
          <w:sz w:val="28"/>
          <w:szCs w:val="28"/>
        </w:rPr>
        <w:t xml:space="preserve"> или регулировщиком сигнала, который запрещает движение, водители </w:t>
      </w:r>
      <w:r w:rsidRPr="00EF051C">
        <w:rPr>
          <w:color w:val="333333"/>
          <w:sz w:val="28"/>
          <w:szCs w:val="28"/>
        </w:rPr>
        <w:lastRenderedPageBreak/>
        <w:t>должны остановиться перед дорожной разметкой </w:t>
      </w:r>
      <w:r w:rsidRPr="00EF051C">
        <w:rPr>
          <w:rStyle w:val="a9"/>
          <w:color w:val="333333"/>
          <w:sz w:val="28"/>
          <w:szCs w:val="28"/>
        </w:rPr>
        <w:t>1.12</w:t>
      </w:r>
      <w:r w:rsidRPr="00EF051C">
        <w:rPr>
          <w:color w:val="333333"/>
          <w:sz w:val="28"/>
          <w:szCs w:val="28"/>
        </w:rPr>
        <w:t> (</w:t>
      </w:r>
      <w:proofErr w:type="spellStart"/>
      <w:r w:rsidRPr="00EF051C">
        <w:rPr>
          <w:color w:val="333333"/>
          <w:sz w:val="28"/>
          <w:szCs w:val="28"/>
        </w:rPr>
        <w:t>стоп-линия</w:t>
      </w:r>
      <w:proofErr w:type="spellEnd"/>
      <w:r w:rsidRPr="00EF051C">
        <w:rPr>
          <w:color w:val="333333"/>
          <w:sz w:val="28"/>
          <w:szCs w:val="28"/>
        </w:rPr>
        <w:t xml:space="preserve">) (см. дополнение 2), дорожным знаком 5.62 </w:t>
      </w:r>
      <w:r w:rsidR="00EF051C" w:rsidRPr="00EF051C">
        <w:rPr>
          <w:color w:val="333333"/>
          <w:sz w:val="28"/>
          <w:szCs w:val="28"/>
        </w:rPr>
        <w:t>«</w:t>
      </w:r>
      <w:r w:rsidRPr="00EF051C">
        <w:rPr>
          <w:color w:val="333333"/>
          <w:sz w:val="28"/>
          <w:szCs w:val="28"/>
        </w:rPr>
        <w:t>Место остановки</w:t>
      </w:r>
      <w:r w:rsidR="00EF051C" w:rsidRPr="00EF051C">
        <w:rPr>
          <w:color w:val="333333"/>
          <w:sz w:val="28"/>
          <w:szCs w:val="28"/>
        </w:rPr>
        <w:t>»</w:t>
      </w:r>
      <w:r w:rsidRPr="00EF051C">
        <w:rPr>
          <w:color w:val="333333"/>
          <w:sz w:val="28"/>
          <w:szCs w:val="28"/>
        </w:rPr>
        <w:t> </w:t>
      </w:r>
      <w:r w:rsidRPr="00EF051C">
        <w:rPr>
          <w:noProof/>
          <w:color w:val="333333"/>
          <w:sz w:val="28"/>
          <w:szCs w:val="28"/>
        </w:rPr>
        <w:drawing>
          <wp:inline distT="0" distB="0" distL="0" distR="0">
            <wp:extent cx="2571750" cy="819150"/>
            <wp:effectExtent l="19050" t="0" r="0" b="0"/>
            <wp:docPr id="78" name="Рисунок 78" descr="https://www.ok-t.ru/studopediaru/baza15/381979719277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ok-t.ru/studopediaru/baza15/381979719277.files/image04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51C">
        <w:rPr>
          <w:color w:val="333333"/>
          <w:sz w:val="28"/>
          <w:szCs w:val="28"/>
        </w:rPr>
        <w:t xml:space="preserve"> (см. дополнение 1), если их нет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не ближе 10 м до ближайшего рельса перед железнодорожным переездом, перед светофором, пешеходным переходом, а если и они отсутствуют и во всех других случаях </w:t>
      </w:r>
      <w:r w:rsidR="00EF051C" w:rsidRPr="00EF051C">
        <w:rPr>
          <w:color w:val="333333"/>
          <w:sz w:val="28"/>
          <w:szCs w:val="28"/>
        </w:rPr>
        <w:t>–</w:t>
      </w:r>
      <w:r w:rsidRPr="00EF051C">
        <w:rPr>
          <w:color w:val="333333"/>
          <w:sz w:val="28"/>
          <w:szCs w:val="28"/>
        </w:rPr>
        <w:t xml:space="preserve"> перед перекрестка проезжей частью, не создавая препятствий для движения пешеходов.</w:t>
      </w:r>
    </w:p>
    <w:p w:rsidR="00612F9F" w:rsidRPr="008C36F9" w:rsidRDefault="00612F9F" w:rsidP="00612F9F">
      <w:pPr>
        <w:pStyle w:val="a8"/>
        <w:rPr>
          <w:color w:val="333333"/>
          <w:sz w:val="28"/>
          <w:szCs w:val="28"/>
        </w:rPr>
      </w:pPr>
      <w:r w:rsidRPr="00EF051C">
        <w:rPr>
          <w:color w:val="333333"/>
          <w:sz w:val="28"/>
          <w:szCs w:val="28"/>
        </w:rPr>
        <w:t xml:space="preserve">8.11. Водителям, которые в случае включения желтого сигнала или поднятия регулировщиком руки вверх не могут остановить транспортное средство в </w:t>
      </w:r>
      <w:r w:rsidRPr="008C36F9">
        <w:rPr>
          <w:color w:val="333333"/>
          <w:sz w:val="28"/>
          <w:szCs w:val="28"/>
        </w:rPr>
        <w:t>месте, предусмотренном пунктом 8.10 этих Правил, не прибегая к экстренному торможению, разрешается двигаться дальше при условии обеспечения безопасности дорожного движения.</w:t>
      </w:r>
    </w:p>
    <w:p w:rsidR="00612F9F" w:rsidRPr="008C36F9" w:rsidRDefault="00612F9F" w:rsidP="00612F9F">
      <w:pPr>
        <w:pStyle w:val="a8"/>
        <w:rPr>
          <w:color w:val="333333"/>
          <w:sz w:val="28"/>
          <w:szCs w:val="28"/>
        </w:rPr>
      </w:pPr>
      <w:r w:rsidRPr="008C36F9">
        <w:rPr>
          <w:color w:val="333333"/>
          <w:sz w:val="28"/>
          <w:szCs w:val="28"/>
        </w:rPr>
        <w:t xml:space="preserve">8.12. </w:t>
      </w:r>
      <w:proofErr w:type="gramStart"/>
      <w:r w:rsidRPr="008C36F9">
        <w:rPr>
          <w:color w:val="333333"/>
          <w:sz w:val="28"/>
          <w:szCs w:val="28"/>
        </w:rPr>
        <w:t>Запрещается самовольно устанавливать, снимать, повреждать или закрывать дорожные знаки, технические средства организации дорожного движения (вмешиваться в их работу), располагать плакаты, афиши, рекламные носители и устанавливать устройства, которые могут быть приняты за знаки и прочие устройства регулирования дорожного движения или могут ухудшить их видимость или эффективность, ослепить участников дорожного движения, отвлекать их внимание и ставить под угрозу безопасность дорожного движения.</w:t>
      </w:r>
      <w:proofErr w:type="gramEnd"/>
    </w:p>
    <w:p w:rsidR="00612F9F" w:rsidRPr="008C36F9" w:rsidRDefault="00EF051C" w:rsidP="00EF051C">
      <w:pPr>
        <w:pStyle w:val="a8"/>
        <w:jc w:val="center"/>
        <w:rPr>
          <w:b/>
          <w:color w:val="333333"/>
          <w:sz w:val="28"/>
          <w:szCs w:val="28"/>
        </w:rPr>
      </w:pPr>
      <w:r w:rsidRPr="008C36F9">
        <w:rPr>
          <w:b/>
          <w:color w:val="333333"/>
          <w:sz w:val="28"/>
          <w:szCs w:val="28"/>
        </w:rPr>
        <w:t>Тема. Остановка и стоянка</w:t>
      </w:r>
    </w:p>
    <w:p w:rsidR="00646C21" w:rsidRPr="008C36F9" w:rsidRDefault="00646C21" w:rsidP="00646C21">
      <w:pPr>
        <w:pStyle w:val="a8"/>
        <w:rPr>
          <w:color w:val="333333"/>
          <w:sz w:val="28"/>
          <w:szCs w:val="28"/>
        </w:rPr>
      </w:pPr>
      <w:r w:rsidRPr="008C36F9">
        <w:rPr>
          <w:color w:val="333333"/>
          <w:sz w:val="28"/>
          <w:szCs w:val="28"/>
        </w:rPr>
        <w:t>15.1. Остановка и стоянка транспортных средств на дороге должны осуществляться в специально отведенных местах или на обочине.</w:t>
      </w:r>
    </w:p>
    <w:p w:rsidR="00646C21" w:rsidRPr="008C36F9" w:rsidRDefault="00646C21" w:rsidP="00646C21">
      <w:pPr>
        <w:pStyle w:val="a8"/>
        <w:rPr>
          <w:color w:val="333333"/>
          <w:sz w:val="28"/>
          <w:szCs w:val="28"/>
        </w:rPr>
      </w:pPr>
      <w:r w:rsidRPr="008C36F9">
        <w:rPr>
          <w:color w:val="333333"/>
          <w:sz w:val="28"/>
          <w:szCs w:val="28"/>
        </w:rPr>
        <w:t>15.2. Из-за отсутствия специально отведенных мест или обочины или если остановка или стоянка там невозможны, они разрешаются возле правого края проезжей части (по возможности правее, чтобы не препятствовать другим участникам дорожного движения).</w:t>
      </w:r>
    </w:p>
    <w:p w:rsidR="00646C21" w:rsidRPr="008C36F9" w:rsidRDefault="00646C21" w:rsidP="00646C21">
      <w:pPr>
        <w:pStyle w:val="a8"/>
        <w:rPr>
          <w:color w:val="333333"/>
          <w:sz w:val="28"/>
          <w:szCs w:val="28"/>
        </w:rPr>
      </w:pPr>
      <w:r w:rsidRPr="008C36F9">
        <w:rPr>
          <w:color w:val="333333"/>
          <w:sz w:val="28"/>
          <w:szCs w:val="28"/>
        </w:rPr>
        <w:t>15.3. В населенных пунктах остановка и стоянка транспортных средств разрешаются на левой стороне дороги, которая имеет по одной полосе для движения в каждом направлении (без трамвайных колей посредине) и не разделена разметкой </w:t>
      </w:r>
      <w:r w:rsidRPr="008C36F9">
        <w:rPr>
          <w:rStyle w:val="a9"/>
          <w:color w:val="333333"/>
          <w:sz w:val="28"/>
          <w:szCs w:val="28"/>
        </w:rPr>
        <w:t>1.1</w:t>
      </w:r>
      <w:r w:rsidRPr="008C36F9">
        <w:rPr>
          <w:color w:val="333333"/>
          <w:sz w:val="28"/>
          <w:szCs w:val="28"/>
        </w:rPr>
        <w:t>, а также на левой стороне дороги с односторонним движением.</w:t>
      </w:r>
      <w:r w:rsidRPr="008C36F9">
        <w:rPr>
          <w:color w:val="333333"/>
          <w:sz w:val="28"/>
          <w:szCs w:val="28"/>
        </w:rPr>
        <w:br/>
        <w:t>Если дорога имеет бульвар или разделительную полосу, остановка и стоянка транспортных средств возле них запрещаются.</w:t>
      </w:r>
    </w:p>
    <w:p w:rsidR="00646C21" w:rsidRPr="008C36F9" w:rsidRDefault="00646C21" w:rsidP="00646C21">
      <w:pPr>
        <w:pStyle w:val="a8"/>
        <w:rPr>
          <w:color w:val="333333"/>
          <w:sz w:val="28"/>
          <w:szCs w:val="28"/>
        </w:rPr>
      </w:pPr>
      <w:r w:rsidRPr="008C36F9">
        <w:rPr>
          <w:color w:val="333333"/>
          <w:sz w:val="28"/>
          <w:szCs w:val="28"/>
        </w:rPr>
        <w:lastRenderedPageBreak/>
        <w:t>15.4. Транспортные средства не разрешается ставить на проезжей части в два и более ряда. Велосипеды, мопеды и мотоциклы без бокового прицепа разрешается ставить на проезжей части не более чем в два ряда.</w:t>
      </w:r>
    </w:p>
    <w:p w:rsidR="00EF051C" w:rsidRPr="008C36F9" w:rsidRDefault="00646C21" w:rsidP="00646C21">
      <w:pPr>
        <w:pStyle w:val="a8"/>
        <w:rPr>
          <w:color w:val="333333"/>
          <w:sz w:val="28"/>
          <w:szCs w:val="28"/>
        </w:rPr>
      </w:pPr>
      <w:r w:rsidRPr="008C36F9">
        <w:rPr>
          <w:color w:val="333333"/>
          <w:sz w:val="28"/>
          <w:szCs w:val="28"/>
        </w:rPr>
        <w:t>15.5. Ставить транспортные средства под углом к краю проезжей части разрешается в местах, где это не будет препятствовать движению других транспортных средств.</w:t>
      </w:r>
      <w:r w:rsidRPr="008C36F9">
        <w:rPr>
          <w:color w:val="333333"/>
          <w:sz w:val="28"/>
          <w:szCs w:val="28"/>
        </w:rPr>
        <w:br/>
        <w:t>Возле тротуаров или других мест с пешеходным движением ставить транспортные средства под углом разрешается только передней частью, а на подъемах - только задней частью.</w:t>
      </w:r>
    </w:p>
    <w:p w:rsidR="008C36F9" w:rsidRPr="008C36F9" w:rsidRDefault="008C36F9" w:rsidP="008C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15.6. Стоянка всех транспортных средств в местах, обозначенных дорожными знаками </w:t>
      </w:r>
      <w:r w:rsidRPr="008C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5.38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3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62025" cy="952500"/>
            <wp:effectExtent l="19050" t="0" r="9525" b="0"/>
            <wp:docPr id="89" name="Рисунок 89" descr="https://www.ok-t.ru/studopediaru/baza15/381979719277.files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www.ok-t.ru/studopediaru/baza15/381979719277.files/image06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 </w:t>
      </w:r>
      <w:r w:rsidRPr="008C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5.39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3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0" cy="1533525"/>
            <wp:effectExtent l="19050" t="0" r="0" b="0"/>
            <wp:docPr id="90" name="Рисунок 90" descr="https://www.ok-t.ru/studopediaru/baza15/381979719277.files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www.ok-t.ru/studopediaru/baza15/381979719277.files/image06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 установленными с табличкой </w:t>
      </w:r>
      <w:r w:rsidRPr="008C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7.6.1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3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0" cy="495300"/>
            <wp:effectExtent l="19050" t="0" r="0" b="0"/>
            <wp:docPr id="91" name="Рисунок 91" descr="https://www.ok-t.ru/studopediaru/baza15/381979719277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ww.ok-t.ru/studopediaru/baza15/381979719277.files/image06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 разрешается на проезжей части вдоль тротуара, а установленными с одной из табличек </w:t>
      </w:r>
      <w:r w:rsidRPr="008C36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7.6.2 - 7.6.5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3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0" cy="504825"/>
            <wp:effectExtent l="0" t="0" r="0" b="0"/>
            <wp:docPr id="92" name="Рисунок 92" descr="https://www.ok-t.ru/studopediaru/baza15/381979719277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www.ok-t.ru/studopediaru/baza15/381979719277.files/image06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3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0" cy="504825"/>
            <wp:effectExtent l="19050" t="0" r="0" b="0"/>
            <wp:docPr id="93" name="Рисунок 93" descr="https://www.ok-t.ru/studopediaru/baza15/381979719277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ok-t.ru/studopediaru/baza15/381979719277.files/image06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3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0" cy="485775"/>
            <wp:effectExtent l="19050" t="0" r="0" b="0"/>
            <wp:docPr id="94" name="Рисунок 94" descr="https://www.ok-t.ru/studopediaru/baza15/381979719277.file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www.ok-t.ru/studopediaru/baza15/381979719277.files/image069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36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52500" cy="495300"/>
            <wp:effectExtent l="19050" t="0" r="0" b="0"/>
            <wp:docPr id="95" name="Рисунок 95" descr="https://www.ok-t.ru/studopediaru/baza15/381979719277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www.ok-t.ru/studopediaru/baza15/381979719277.files/image07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(см. дополнение 1) - легковых автомобилей и мотоциклов только так, как показано на табличке.</w:t>
      </w:r>
    </w:p>
    <w:p w:rsidR="008C36F9" w:rsidRPr="008C36F9" w:rsidRDefault="008C36F9" w:rsidP="008C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15.7. На спусках и подъемах, где способ постановки не регламентируется средствами регулирования движения, транспортные средства необходимо ставить под углом к краю проезжей части так, чтобы не создавать препятствий другим участникам дорожного движения и исключить возможность для самопроизвольного движения этих средств.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таких участках допускается ставить транспортное средство вдоль края проезжей части, разместив управляемые колеса таким образом, чтобы исключалась возможность самопроизвольного движения транспортного средства.</w:t>
      </w:r>
    </w:p>
    <w:p w:rsidR="008C36F9" w:rsidRPr="008C36F9" w:rsidRDefault="008C36F9" w:rsidP="008C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15.8. </w:t>
      </w:r>
      <w:proofErr w:type="gramStart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трамвайной колее попутного направления, расположенной с левой стороны на одном уровне с проезжей частью для движения нерельсовых транспортных средств, разрешается остановка только для выполнения требований этих Правил, а на расположенных возле правого края проезжей части - только для посадки (высадки) пассажиров или выполнения 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требований этих Правил.</w:t>
      </w:r>
      <w:proofErr w:type="gramEnd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этих случаях не должно создаваться препятствий для движения трамваев.</w:t>
      </w:r>
    </w:p>
    <w:p w:rsidR="008C36F9" w:rsidRPr="008C36F9" w:rsidRDefault="008C36F9" w:rsidP="008C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15.9. Остановка запрещается: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на железнодорожных переездах;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на трамвайных колеях (кроме случаев, обусловленных пунктом 15.8 этих Правил);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на эстакадах, мостах, путепроводах и под ними, а также в туннелях;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г) на пешеходных переходах и ближе 10 м от них с </w:t>
      </w:r>
      <w:proofErr w:type="gramStart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обоих</w:t>
      </w:r>
      <w:proofErr w:type="gramEnd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сторон, кроме случаев предоставления преимущества в движении;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</w:t>
      </w:r>
      <w:proofErr w:type="spellEnd"/>
      <w:proofErr w:type="gramEnd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на перекрестках и более ближе 10 м от края перекрестка проезжей части из-за отсутствия на них пешеходного перехода, за исключением остановки для предоставления преимущества в движении и остановки против бокового проезда на </w:t>
      </w:r>
      <w:proofErr w:type="spellStart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Т-подобных</w:t>
      </w:r>
      <w:proofErr w:type="spellEnd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перекрестках, где есть сплошная линия разметки или разделительная полоса;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местах, где расстояние между сплошной линией разметки, разделительной полосой или противоположным краем проезжей части и транспортным средством, которое остановилось, менее 3 м;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е) ближе 30 м от посадочных площадок для остановки маршрутных транспортных средств, а если их нет - ближе 30 г от дорожного знака такой остановки с </w:t>
      </w:r>
      <w:proofErr w:type="gramStart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обоих</w:t>
      </w:r>
      <w:proofErr w:type="gramEnd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ее) ближе 10 м от обозначенного места выполнения дорожных работ и в зоне их выполнения, где это создаст препятствия технологическим транспортным средствам, которые работают;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ж) в местах, где будет невозможен встречный разъезд или объезд транспортного средства, которое остановилось;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местах, где транспортное средство закрывает от других водителей сигналы светофора или дорожные знаки;</w:t>
      </w:r>
      <w:proofErr w:type="gramEnd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и) ближе 10 м от выездов из близлежащих территорий и непосредственно в месте выезда.</w:t>
      </w:r>
    </w:p>
    <w:p w:rsidR="008C36F9" w:rsidRPr="008C36F9" w:rsidRDefault="008C36F9" w:rsidP="008C3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15.10. Стоянка запрещается: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в местах, где запрещена остановка;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на тротуарах (кроме мест, обозначенных соответствующими дорожными знаками, установленными с табличками);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на тротуарах, за исключением легковых автомобилей и мотоциклов, которые могут быть поставлены на краю тротуаров, где для движения пешеходов </w:t>
      </w:r>
      <w:proofErr w:type="gramStart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остается</w:t>
      </w:r>
      <w:proofErr w:type="gramEnd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меньшей мере 2 м;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ближе 50 м от железнодорожных переездов;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гг</w:t>
      </w:r>
      <w:proofErr w:type="spellEnd"/>
      <w:proofErr w:type="gramEnd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вне населенных пунктов в зоне опасных поворотов и выпуклых переломов продольного профиля дороги с видимостью или обзорностью менее 100 м хотя бы в одном направлении движения;</w:t>
      </w:r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8C3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местах, где транспортное средство, которое стоит, сделает невозможным движение других транспортных средств или создаст препятствие для движения пешеходов.</w:t>
      </w:r>
    </w:p>
    <w:p w:rsidR="008C36F9" w:rsidRPr="008C36F9" w:rsidRDefault="008C36F9" w:rsidP="008C36F9">
      <w:pPr>
        <w:pStyle w:val="a8"/>
        <w:rPr>
          <w:color w:val="333333"/>
          <w:sz w:val="28"/>
          <w:szCs w:val="28"/>
        </w:rPr>
      </w:pPr>
      <w:r w:rsidRPr="008C36F9">
        <w:rPr>
          <w:color w:val="333333"/>
          <w:sz w:val="28"/>
          <w:szCs w:val="28"/>
        </w:rPr>
        <w:lastRenderedPageBreak/>
        <w:t>15.11. В темное время суток и в условиях недостаточной видимости стоянка вне населенных пунктов разрешается только на площадках для стоянки или за пределами дороги.</w:t>
      </w:r>
    </w:p>
    <w:p w:rsidR="008C36F9" w:rsidRPr="008C36F9" w:rsidRDefault="008C36F9" w:rsidP="008C36F9">
      <w:pPr>
        <w:pStyle w:val="a8"/>
        <w:rPr>
          <w:color w:val="333333"/>
          <w:sz w:val="28"/>
          <w:szCs w:val="28"/>
        </w:rPr>
      </w:pPr>
      <w:r w:rsidRPr="008C36F9">
        <w:rPr>
          <w:color w:val="333333"/>
          <w:sz w:val="28"/>
          <w:szCs w:val="28"/>
        </w:rPr>
        <w:t>15.12. Водитель не должен оставлять транспортное средство, не выполнив всех мероприятий, чтобы не допустить его самовольного движения, проникновение в него и (или) незаконного овладения им.</w:t>
      </w:r>
    </w:p>
    <w:p w:rsidR="008C36F9" w:rsidRPr="008C36F9" w:rsidRDefault="008C36F9" w:rsidP="008C36F9">
      <w:pPr>
        <w:pStyle w:val="a8"/>
        <w:rPr>
          <w:color w:val="333333"/>
          <w:sz w:val="28"/>
          <w:szCs w:val="28"/>
        </w:rPr>
      </w:pPr>
      <w:r w:rsidRPr="008C36F9">
        <w:rPr>
          <w:color w:val="333333"/>
          <w:sz w:val="28"/>
          <w:szCs w:val="28"/>
        </w:rPr>
        <w:t>15.13. Запрещается открывать дверь транспортного средства, оставлять их открытыми и выходить из транспортного средства, если это угрожает безопасности и создает препятствия другим участникам дорожного движения.</w:t>
      </w:r>
    </w:p>
    <w:p w:rsidR="008C36F9" w:rsidRPr="008C36F9" w:rsidRDefault="008C36F9" w:rsidP="008C36F9">
      <w:pPr>
        <w:pStyle w:val="a8"/>
        <w:rPr>
          <w:color w:val="333333"/>
          <w:sz w:val="28"/>
          <w:szCs w:val="28"/>
        </w:rPr>
      </w:pPr>
      <w:r w:rsidRPr="008C36F9">
        <w:rPr>
          <w:color w:val="333333"/>
          <w:sz w:val="28"/>
          <w:szCs w:val="28"/>
        </w:rPr>
        <w:t>15.14. В случае вынужденной остановки в месте, где остановка запрещена, водитель должен принять все меры, чтобы убрать транспортное средство, а из-за невозможности это сделать - действовать в соответствии с требованиями пунктов 9.9-9.11 этих Правил.</w:t>
      </w:r>
    </w:p>
    <w:p w:rsidR="00F86F48" w:rsidRDefault="00F86F48" w:rsidP="00A676B0">
      <w:pPr>
        <w:pStyle w:val="Default"/>
        <w:ind w:firstLine="708"/>
        <w:jc w:val="center"/>
        <w:rPr>
          <w:b/>
          <w:sz w:val="28"/>
          <w:szCs w:val="28"/>
        </w:rPr>
      </w:pPr>
    </w:p>
    <w:p w:rsidR="00E51B1F" w:rsidRPr="00E51B1F" w:rsidRDefault="00E51B1F" w:rsidP="00E51B1F">
      <w:pPr>
        <w:rPr>
          <w:rFonts w:ascii="Times New Roman" w:hAnsi="Times New Roman" w:cs="Times New Roman"/>
          <w:i/>
        </w:rPr>
      </w:pPr>
      <w:r w:rsidRPr="00E51B1F">
        <w:rPr>
          <w:rFonts w:ascii="Times New Roman" w:hAnsi="Times New Roman" w:cs="Times New Roman"/>
          <w:b/>
          <w:i/>
        </w:rPr>
        <w:t>Задание</w:t>
      </w:r>
      <w:r w:rsidRPr="00E51B1F">
        <w:rPr>
          <w:rFonts w:ascii="Times New Roman" w:hAnsi="Times New Roman" w:cs="Times New Roman"/>
          <w:i/>
        </w:rPr>
        <w:t>: дополнительно решить 10 экзаменационных билет</w:t>
      </w:r>
      <w:r>
        <w:rPr>
          <w:rFonts w:ascii="Times New Roman" w:hAnsi="Times New Roman" w:cs="Times New Roman"/>
          <w:i/>
        </w:rPr>
        <w:t>ов</w:t>
      </w:r>
      <w:r w:rsidRPr="00E51B1F">
        <w:rPr>
          <w:rFonts w:ascii="Times New Roman" w:hAnsi="Times New Roman" w:cs="Times New Roman"/>
          <w:i/>
        </w:rPr>
        <w:t xml:space="preserve"> по ПДД</w:t>
      </w:r>
      <w:r>
        <w:rPr>
          <w:rFonts w:ascii="Times New Roman" w:hAnsi="Times New Roman" w:cs="Times New Roman"/>
          <w:i/>
        </w:rPr>
        <w:t xml:space="preserve"> (</w:t>
      </w:r>
      <w:r w:rsidR="00F86F48">
        <w:rPr>
          <w:rFonts w:ascii="Times New Roman" w:hAnsi="Times New Roman" w:cs="Times New Roman"/>
          <w:i/>
        </w:rPr>
        <w:t>11-2</w:t>
      </w:r>
      <w:r>
        <w:rPr>
          <w:rFonts w:ascii="Times New Roman" w:hAnsi="Times New Roman" w:cs="Times New Roman"/>
          <w:i/>
        </w:rPr>
        <w:t>0 билет)</w:t>
      </w:r>
    </w:p>
    <w:p w:rsidR="006A173E" w:rsidRDefault="00E51B1F" w:rsidP="006A17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8696F" w:rsidRPr="000545CC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предоставления контрольных </w:t>
      </w:r>
      <w:proofErr w:type="spellStart"/>
      <w:r>
        <w:rPr>
          <w:rFonts w:ascii="Times New Roman" w:hAnsi="Times New Roman" w:cs="Times New Roman"/>
        </w:rPr>
        <w:t>заданий.</w:t>
      </w:r>
      <w:r w:rsidR="00AB4640">
        <w:rPr>
          <w:rFonts w:ascii="Times New Roman" w:hAnsi="Times New Roman" w:cs="Times New Roman"/>
        </w:rPr>
        <w:t>__</w:t>
      </w:r>
      <w:r w:rsidR="00AB4640" w:rsidRPr="000545CC">
        <w:rPr>
          <w:rFonts w:ascii="Times New Roman" w:hAnsi="Times New Roman" w:cs="Times New Roman"/>
          <w:b/>
          <w:color w:val="FF0000"/>
        </w:rPr>
        <w:t>Сдать</w:t>
      </w:r>
      <w:proofErr w:type="spellEnd"/>
      <w:r w:rsidR="00AB4640" w:rsidRPr="000545CC">
        <w:rPr>
          <w:rFonts w:ascii="Times New Roman" w:hAnsi="Times New Roman" w:cs="Times New Roman"/>
          <w:b/>
          <w:color w:val="FF0000"/>
        </w:rPr>
        <w:t xml:space="preserve"> материалы до </w:t>
      </w:r>
      <w:r w:rsidR="00B61795">
        <w:rPr>
          <w:rFonts w:ascii="Times New Roman" w:hAnsi="Times New Roman" w:cs="Times New Roman"/>
          <w:b/>
          <w:color w:val="FF0000"/>
        </w:rPr>
        <w:t>07</w:t>
      </w:r>
      <w:r w:rsidR="000545CC" w:rsidRPr="000545CC">
        <w:rPr>
          <w:rFonts w:ascii="Times New Roman" w:hAnsi="Times New Roman" w:cs="Times New Roman"/>
          <w:b/>
          <w:color w:val="FF0000"/>
        </w:rPr>
        <w:t>.11</w:t>
      </w:r>
      <w:r w:rsidR="00AB4640" w:rsidRPr="000545CC">
        <w:rPr>
          <w:rFonts w:ascii="Times New Roman" w:hAnsi="Times New Roman" w:cs="Times New Roman"/>
          <w:b/>
          <w:color w:val="FF0000"/>
        </w:rPr>
        <w:t>.202</w:t>
      </w:r>
      <w:r w:rsidR="007A22CF">
        <w:rPr>
          <w:rFonts w:ascii="Times New Roman" w:hAnsi="Times New Roman" w:cs="Times New Roman"/>
          <w:b/>
          <w:color w:val="FF0000"/>
        </w:rPr>
        <w:t>1</w:t>
      </w:r>
      <w:r w:rsidR="00AB4640" w:rsidRPr="000545CC">
        <w:rPr>
          <w:rFonts w:ascii="Times New Roman" w:hAnsi="Times New Roman" w:cs="Times New Roman"/>
          <w:b/>
          <w:color w:val="FF0000"/>
        </w:rPr>
        <w:t xml:space="preserve"> г.</w:t>
      </w:r>
    </w:p>
    <w:p w:rsidR="000545CC" w:rsidRPr="000545CC" w:rsidRDefault="000545CC" w:rsidP="000545CC">
      <w:pPr>
        <w:pStyle w:val="a3"/>
        <w:rPr>
          <w:rFonts w:ascii="Times New Roman" w:hAnsi="Times New Roman" w:cs="Times New Roman"/>
          <w:color w:val="FF0000"/>
        </w:rPr>
      </w:pPr>
      <w:r w:rsidRPr="000545CC">
        <w:rPr>
          <w:rFonts w:ascii="Times New Roman" w:hAnsi="Times New Roman" w:cs="Times New Roman"/>
          <w:b/>
          <w:color w:val="FF0000"/>
        </w:rPr>
        <w:t xml:space="preserve">На Электронную почту: 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zserr</w:t>
      </w:r>
      <w:proofErr w:type="spellEnd"/>
      <w:r w:rsidRPr="000545CC">
        <w:rPr>
          <w:rFonts w:ascii="Times New Roman" w:hAnsi="Times New Roman" w:cs="Times New Roman"/>
          <w:b/>
          <w:color w:val="FF0000"/>
        </w:rPr>
        <w:t>@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yandex</w:t>
      </w:r>
      <w:proofErr w:type="spellEnd"/>
      <w:r w:rsidRPr="000545CC">
        <w:rPr>
          <w:rFonts w:ascii="Times New Roman" w:hAnsi="Times New Roman" w:cs="Times New Roman"/>
          <w:b/>
          <w:color w:val="FF0000"/>
        </w:rPr>
        <w:t>.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ru</w:t>
      </w:r>
      <w:proofErr w:type="spellEnd"/>
    </w:p>
    <w:p w:rsidR="00B8696F" w:rsidRPr="00AB4640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Контакты для обратной связи с преподавателем</w:t>
      </w:r>
      <w:r w:rsidR="001E1457">
        <w:rPr>
          <w:rFonts w:ascii="Times New Roman" w:hAnsi="Times New Roman" w:cs="Times New Roman"/>
          <w:b/>
        </w:rPr>
        <w:t>.</w:t>
      </w:r>
      <w:r w:rsidR="00AB4640" w:rsidRPr="00AB4640">
        <w:rPr>
          <w:rFonts w:ascii="Times New Roman" w:hAnsi="Times New Roman" w:cs="Times New Roman"/>
          <w:b/>
        </w:rPr>
        <w:t xml:space="preserve"> Корычеву Михаилу Анатольевичу</w:t>
      </w:r>
    </w:p>
    <w:p w:rsidR="00805432" w:rsidRPr="00805432" w:rsidRDefault="00805432" w:rsidP="00805432">
      <w:pPr>
        <w:rPr>
          <w:rFonts w:ascii="Times New Roman" w:hAnsi="Times New Roman" w:cs="Times New Roman"/>
        </w:rPr>
      </w:pPr>
    </w:p>
    <w:sectPr w:rsidR="00805432" w:rsidRPr="00805432" w:rsidSect="00D4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3D2"/>
    <w:multiLevelType w:val="hybridMultilevel"/>
    <w:tmpl w:val="CCFC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4A7"/>
    <w:multiLevelType w:val="multilevel"/>
    <w:tmpl w:val="16DA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34775"/>
    <w:multiLevelType w:val="multilevel"/>
    <w:tmpl w:val="353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C0E"/>
    <w:multiLevelType w:val="multilevel"/>
    <w:tmpl w:val="A41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11FA9"/>
    <w:multiLevelType w:val="multilevel"/>
    <w:tmpl w:val="B00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21019"/>
    <w:multiLevelType w:val="multilevel"/>
    <w:tmpl w:val="D966BC1E"/>
    <w:lvl w:ilvl="0">
      <w:start w:val="1"/>
      <w:numFmt w:val="decimal"/>
      <w:lvlText w:val="%1."/>
      <w:lvlJc w:val="left"/>
      <w:pPr>
        <w:ind w:left="707" w:hanging="28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>
      <w:start w:val="2"/>
      <w:numFmt w:val="decimal"/>
      <w:lvlText w:val="%2."/>
      <w:lvlJc w:val="left"/>
      <w:pPr>
        <w:ind w:left="2956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2349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835" w:hanging="490"/>
      </w:pPr>
      <w:rPr>
        <w:rFonts w:hint="default"/>
      </w:rPr>
    </w:lvl>
    <w:lvl w:ilvl="4">
      <w:numFmt w:val="bullet"/>
      <w:lvlText w:val="•"/>
      <w:lvlJc w:val="left"/>
      <w:pPr>
        <w:ind w:left="4711" w:hanging="490"/>
      </w:pPr>
      <w:rPr>
        <w:rFonts w:hint="default"/>
      </w:rPr>
    </w:lvl>
    <w:lvl w:ilvl="5">
      <w:numFmt w:val="bullet"/>
      <w:lvlText w:val="•"/>
      <w:lvlJc w:val="left"/>
      <w:pPr>
        <w:ind w:left="5586" w:hanging="490"/>
      </w:pPr>
      <w:rPr>
        <w:rFonts w:hint="default"/>
      </w:rPr>
    </w:lvl>
    <w:lvl w:ilvl="6">
      <w:numFmt w:val="bullet"/>
      <w:lvlText w:val="•"/>
      <w:lvlJc w:val="left"/>
      <w:pPr>
        <w:ind w:left="6462" w:hanging="490"/>
      </w:pPr>
      <w:rPr>
        <w:rFonts w:hint="default"/>
      </w:rPr>
    </w:lvl>
    <w:lvl w:ilvl="7">
      <w:numFmt w:val="bullet"/>
      <w:lvlText w:val="•"/>
      <w:lvlJc w:val="left"/>
      <w:pPr>
        <w:ind w:left="7337" w:hanging="490"/>
      </w:pPr>
      <w:rPr>
        <w:rFonts w:hint="default"/>
      </w:rPr>
    </w:lvl>
    <w:lvl w:ilvl="8">
      <w:numFmt w:val="bullet"/>
      <w:lvlText w:val="•"/>
      <w:lvlJc w:val="left"/>
      <w:pPr>
        <w:ind w:left="8213" w:hanging="490"/>
      </w:pPr>
      <w:rPr>
        <w:rFonts w:hint="default"/>
      </w:rPr>
    </w:lvl>
  </w:abstractNum>
  <w:abstractNum w:abstractNumId="6">
    <w:nsid w:val="32C15D71"/>
    <w:multiLevelType w:val="multilevel"/>
    <w:tmpl w:val="F6F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C247C"/>
    <w:multiLevelType w:val="multilevel"/>
    <w:tmpl w:val="B4DE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6201B1"/>
    <w:multiLevelType w:val="multilevel"/>
    <w:tmpl w:val="1C2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31C5A"/>
    <w:multiLevelType w:val="hybridMultilevel"/>
    <w:tmpl w:val="B944F9AE"/>
    <w:lvl w:ilvl="0" w:tplc="4928EDC6">
      <w:start w:val="1"/>
      <w:numFmt w:val="decimal"/>
      <w:lvlText w:val="%1."/>
      <w:lvlJc w:val="left"/>
      <w:pPr>
        <w:ind w:left="281" w:hanging="32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86EE252">
      <w:numFmt w:val="bullet"/>
      <w:lvlText w:val="•"/>
      <w:lvlJc w:val="left"/>
      <w:pPr>
        <w:ind w:left="1248" w:hanging="321"/>
      </w:pPr>
      <w:rPr>
        <w:rFonts w:hint="default"/>
      </w:rPr>
    </w:lvl>
    <w:lvl w:ilvl="2" w:tplc="FC2226CE">
      <w:numFmt w:val="bullet"/>
      <w:lvlText w:val="•"/>
      <w:lvlJc w:val="left"/>
      <w:pPr>
        <w:ind w:left="2216" w:hanging="321"/>
      </w:pPr>
      <w:rPr>
        <w:rFonts w:hint="default"/>
      </w:rPr>
    </w:lvl>
    <w:lvl w:ilvl="3" w:tplc="399A4CA2">
      <w:numFmt w:val="bullet"/>
      <w:lvlText w:val="•"/>
      <w:lvlJc w:val="left"/>
      <w:pPr>
        <w:ind w:left="3185" w:hanging="321"/>
      </w:pPr>
      <w:rPr>
        <w:rFonts w:hint="default"/>
      </w:rPr>
    </w:lvl>
    <w:lvl w:ilvl="4" w:tplc="37C02B72">
      <w:numFmt w:val="bullet"/>
      <w:lvlText w:val="•"/>
      <w:lvlJc w:val="left"/>
      <w:pPr>
        <w:ind w:left="4153" w:hanging="321"/>
      </w:pPr>
      <w:rPr>
        <w:rFonts w:hint="default"/>
      </w:rPr>
    </w:lvl>
    <w:lvl w:ilvl="5" w:tplc="02024158">
      <w:numFmt w:val="bullet"/>
      <w:lvlText w:val="•"/>
      <w:lvlJc w:val="left"/>
      <w:pPr>
        <w:ind w:left="5122" w:hanging="321"/>
      </w:pPr>
      <w:rPr>
        <w:rFonts w:hint="default"/>
      </w:rPr>
    </w:lvl>
    <w:lvl w:ilvl="6" w:tplc="4B7062F6">
      <w:numFmt w:val="bullet"/>
      <w:lvlText w:val="•"/>
      <w:lvlJc w:val="left"/>
      <w:pPr>
        <w:ind w:left="6090" w:hanging="321"/>
      </w:pPr>
      <w:rPr>
        <w:rFonts w:hint="default"/>
      </w:rPr>
    </w:lvl>
    <w:lvl w:ilvl="7" w:tplc="07C2F8AA">
      <w:numFmt w:val="bullet"/>
      <w:lvlText w:val="•"/>
      <w:lvlJc w:val="left"/>
      <w:pPr>
        <w:ind w:left="7059" w:hanging="321"/>
      </w:pPr>
      <w:rPr>
        <w:rFonts w:hint="default"/>
      </w:rPr>
    </w:lvl>
    <w:lvl w:ilvl="8" w:tplc="3BF0F3B0">
      <w:numFmt w:val="bullet"/>
      <w:lvlText w:val="•"/>
      <w:lvlJc w:val="left"/>
      <w:pPr>
        <w:ind w:left="8027" w:hanging="321"/>
      </w:pPr>
      <w:rPr>
        <w:rFonts w:hint="default"/>
      </w:rPr>
    </w:lvl>
  </w:abstractNum>
  <w:abstractNum w:abstractNumId="10">
    <w:nsid w:val="44315B92"/>
    <w:multiLevelType w:val="multilevel"/>
    <w:tmpl w:val="9406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3A0D45"/>
    <w:multiLevelType w:val="hybridMultilevel"/>
    <w:tmpl w:val="2924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B3F7D"/>
    <w:multiLevelType w:val="multilevel"/>
    <w:tmpl w:val="3884791A"/>
    <w:lvl w:ilvl="0">
      <w:start w:val="1"/>
      <w:numFmt w:val="decimal"/>
      <w:lvlText w:val="%1."/>
      <w:lvlJc w:val="left"/>
      <w:pPr>
        <w:ind w:left="3075" w:hanging="3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3796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4484" w:hanging="490"/>
      </w:pPr>
      <w:rPr>
        <w:rFonts w:hint="default"/>
      </w:rPr>
    </w:lvl>
    <w:lvl w:ilvl="3">
      <w:numFmt w:val="bullet"/>
      <w:lvlText w:val="•"/>
      <w:lvlJc w:val="left"/>
      <w:pPr>
        <w:ind w:left="5169" w:hanging="490"/>
      </w:pPr>
      <w:rPr>
        <w:rFonts w:hint="default"/>
      </w:rPr>
    </w:lvl>
    <w:lvl w:ilvl="4">
      <w:numFmt w:val="bullet"/>
      <w:lvlText w:val="•"/>
      <w:lvlJc w:val="left"/>
      <w:pPr>
        <w:ind w:left="5854" w:hanging="490"/>
      </w:pPr>
      <w:rPr>
        <w:rFonts w:hint="default"/>
      </w:rPr>
    </w:lvl>
    <w:lvl w:ilvl="5">
      <w:numFmt w:val="bullet"/>
      <w:lvlText w:val="•"/>
      <w:lvlJc w:val="left"/>
      <w:pPr>
        <w:ind w:left="6539" w:hanging="490"/>
      </w:pPr>
      <w:rPr>
        <w:rFonts w:hint="default"/>
      </w:rPr>
    </w:lvl>
    <w:lvl w:ilvl="6">
      <w:numFmt w:val="bullet"/>
      <w:lvlText w:val="•"/>
      <w:lvlJc w:val="left"/>
      <w:pPr>
        <w:ind w:left="7224" w:hanging="490"/>
      </w:pPr>
      <w:rPr>
        <w:rFonts w:hint="default"/>
      </w:rPr>
    </w:lvl>
    <w:lvl w:ilvl="7">
      <w:numFmt w:val="bullet"/>
      <w:lvlText w:val="•"/>
      <w:lvlJc w:val="left"/>
      <w:pPr>
        <w:ind w:left="7909" w:hanging="490"/>
      </w:pPr>
      <w:rPr>
        <w:rFonts w:hint="default"/>
      </w:rPr>
    </w:lvl>
    <w:lvl w:ilvl="8">
      <w:numFmt w:val="bullet"/>
      <w:lvlText w:val="•"/>
      <w:lvlJc w:val="left"/>
      <w:pPr>
        <w:ind w:left="8594" w:hanging="490"/>
      </w:pPr>
      <w:rPr>
        <w:rFonts w:hint="default"/>
      </w:rPr>
    </w:lvl>
  </w:abstractNum>
  <w:abstractNum w:abstractNumId="13">
    <w:nsid w:val="5D2E0278"/>
    <w:multiLevelType w:val="multilevel"/>
    <w:tmpl w:val="D08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C0554"/>
    <w:multiLevelType w:val="hybridMultilevel"/>
    <w:tmpl w:val="2CE0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20969"/>
    <w:multiLevelType w:val="multilevel"/>
    <w:tmpl w:val="8830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3D4B9F"/>
    <w:multiLevelType w:val="multilevel"/>
    <w:tmpl w:val="D014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15"/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00B6"/>
    <w:rsid w:val="000319D8"/>
    <w:rsid w:val="00034550"/>
    <w:rsid w:val="00051A6F"/>
    <w:rsid w:val="00052E0E"/>
    <w:rsid w:val="000545CC"/>
    <w:rsid w:val="00066D17"/>
    <w:rsid w:val="0007399C"/>
    <w:rsid w:val="000E1E7D"/>
    <w:rsid w:val="00104B53"/>
    <w:rsid w:val="0011193D"/>
    <w:rsid w:val="00182D03"/>
    <w:rsid w:val="00187867"/>
    <w:rsid w:val="001E1457"/>
    <w:rsid w:val="002278EB"/>
    <w:rsid w:val="00263683"/>
    <w:rsid w:val="00266C86"/>
    <w:rsid w:val="0028649B"/>
    <w:rsid w:val="002D3F82"/>
    <w:rsid w:val="00301C35"/>
    <w:rsid w:val="00337332"/>
    <w:rsid w:val="00351A15"/>
    <w:rsid w:val="003A69D3"/>
    <w:rsid w:val="003D00B6"/>
    <w:rsid w:val="003D1AA8"/>
    <w:rsid w:val="003D2DDE"/>
    <w:rsid w:val="003D3D82"/>
    <w:rsid w:val="003E67ED"/>
    <w:rsid w:val="00407D27"/>
    <w:rsid w:val="00477468"/>
    <w:rsid w:val="00497B24"/>
    <w:rsid w:val="004B48E9"/>
    <w:rsid w:val="004D3123"/>
    <w:rsid w:val="004D3BDB"/>
    <w:rsid w:val="004F19C6"/>
    <w:rsid w:val="004F701B"/>
    <w:rsid w:val="005174CE"/>
    <w:rsid w:val="00533E29"/>
    <w:rsid w:val="00576C30"/>
    <w:rsid w:val="005916AF"/>
    <w:rsid w:val="0059506E"/>
    <w:rsid w:val="005C2FE1"/>
    <w:rsid w:val="005E6A98"/>
    <w:rsid w:val="005F19DD"/>
    <w:rsid w:val="00601709"/>
    <w:rsid w:val="00602A04"/>
    <w:rsid w:val="00612F9F"/>
    <w:rsid w:val="006242D2"/>
    <w:rsid w:val="0062607B"/>
    <w:rsid w:val="006403F3"/>
    <w:rsid w:val="00643247"/>
    <w:rsid w:val="00646C21"/>
    <w:rsid w:val="00660C11"/>
    <w:rsid w:val="006745F5"/>
    <w:rsid w:val="006812B5"/>
    <w:rsid w:val="006932C7"/>
    <w:rsid w:val="006950AF"/>
    <w:rsid w:val="0069656C"/>
    <w:rsid w:val="006A0339"/>
    <w:rsid w:val="006A173E"/>
    <w:rsid w:val="006B704C"/>
    <w:rsid w:val="006D5AAE"/>
    <w:rsid w:val="006E2667"/>
    <w:rsid w:val="00732154"/>
    <w:rsid w:val="00777410"/>
    <w:rsid w:val="007865D3"/>
    <w:rsid w:val="007A22CF"/>
    <w:rsid w:val="007C49C2"/>
    <w:rsid w:val="00805432"/>
    <w:rsid w:val="008065C3"/>
    <w:rsid w:val="00824191"/>
    <w:rsid w:val="00842652"/>
    <w:rsid w:val="00850799"/>
    <w:rsid w:val="00872A18"/>
    <w:rsid w:val="00892DD1"/>
    <w:rsid w:val="0089734D"/>
    <w:rsid w:val="008C36F9"/>
    <w:rsid w:val="008D16AA"/>
    <w:rsid w:val="008D3260"/>
    <w:rsid w:val="0091163E"/>
    <w:rsid w:val="00942BE8"/>
    <w:rsid w:val="00956C70"/>
    <w:rsid w:val="009A2E09"/>
    <w:rsid w:val="009C4045"/>
    <w:rsid w:val="009E1690"/>
    <w:rsid w:val="009E61C8"/>
    <w:rsid w:val="009F021A"/>
    <w:rsid w:val="009F755C"/>
    <w:rsid w:val="00A0006F"/>
    <w:rsid w:val="00A21AE8"/>
    <w:rsid w:val="00A368B1"/>
    <w:rsid w:val="00A376DE"/>
    <w:rsid w:val="00A42AF9"/>
    <w:rsid w:val="00A676B0"/>
    <w:rsid w:val="00A71035"/>
    <w:rsid w:val="00A745FB"/>
    <w:rsid w:val="00A84B81"/>
    <w:rsid w:val="00A97A21"/>
    <w:rsid w:val="00AB4640"/>
    <w:rsid w:val="00AE0B95"/>
    <w:rsid w:val="00AF48D6"/>
    <w:rsid w:val="00B134E8"/>
    <w:rsid w:val="00B13F24"/>
    <w:rsid w:val="00B201A6"/>
    <w:rsid w:val="00B54406"/>
    <w:rsid w:val="00B61795"/>
    <w:rsid w:val="00B63443"/>
    <w:rsid w:val="00B86206"/>
    <w:rsid w:val="00B8696F"/>
    <w:rsid w:val="00B90DE0"/>
    <w:rsid w:val="00B97182"/>
    <w:rsid w:val="00BB0DA7"/>
    <w:rsid w:val="00BB2290"/>
    <w:rsid w:val="00BC4982"/>
    <w:rsid w:val="00BC525B"/>
    <w:rsid w:val="00BE79C5"/>
    <w:rsid w:val="00BE7A3F"/>
    <w:rsid w:val="00C22768"/>
    <w:rsid w:val="00C22998"/>
    <w:rsid w:val="00C43A86"/>
    <w:rsid w:val="00C44AB7"/>
    <w:rsid w:val="00C62EF2"/>
    <w:rsid w:val="00C6706D"/>
    <w:rsid w:val="00CF1207"/>
    <w:rsid w:val="00D1053C"/>
    <w:rsid w:val="00D452C3"/>
    <w:rsid w:val="00D50676"/>
    <w:rsid w:val="00D614BA"/>
    <w:rsid w:val="00D67EBA"/>
    <w:rsid w:val="00DB33D6"/>
    <w:rsid w:val="00DB7171"/>
    <w:rsid w:val="00DE0629"/>
    <w:rsid w:val="00DE0858"/>
    <w:rsid w:val="00E07C72"/>
    <w:rsid w:val="00E15DB3"/>
    <w:rsid w:val="00E51B1F"/>
    <w:rsid w:val="00E633DD"/>
    <w:rsid w:val="00E973D7"/>
    <w:rsid w:val="00EA76FD"/>
    <w:rsid w:val="00EE2910"/>
    <w:rsid w:val="00EF051C"/>
    <w:rsid w:val="00EF596D"/>
    <w:rsid w:val="00EF5EAD"/>
    <w:rsid w:val="00F21C58"/>
    <w:rsid w:val="00F237D9"/>
    <w:rsid w:val="00F76377"/>
    <w:rsid w:val="00F8314A"/>
    <w:rsid w:val="00F86F48"/>
    <w:rsid w:val="00FA5776"/>
    <w:rsid w:val="00FF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D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05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5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1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B46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464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6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2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278EB"/>
    <w:rPr>
      <w:b/>
      <w:bCs/>
    </w:rPr>
  </w:style>
  <w:style w:type="paragraph" w:customStyle="1" w:styleId="Default">
    <w:name w:val="Default"/>
    <w:rsid w:val="00C62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6932C7"/>
    <w:pPr>
      <w:widowControl w:val="0"/>
      <w:autoSpaceDE w:val="0"/>
      <w:autoSpaceDN w:val="0"/>
      <w:spacing w:after="0" w:line="240" w:lineRule="auto"/>
      <w:ind w:left="28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6932C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6932C7"/>
    <w:pPr>
      <w:widowControl w:val="0"/>
      <w:autoSpaceDE w:val="0"/>
      <w:autoSpaceDN w:val="0"/>
      <w:spacing w:before="107" w:after="0" w:line="240" w:lineRule="auto"/>
      <w:ind w:left="2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4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998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Ткаченко</dc:creator>
  <cp:keywords/>
  <dc:description/>
  <cp:lastModifiedBy>User</cp:lastModifiedBy>
  <cp:revision>121</cp:revision>
  <dcterms:created xsi:type="dcterms:W3CDTF">2020-04-16T11:28:00Z</dcterms:created>
  <dcterms:modified xsi:type="dcterms:W3CDTF">2021-11-02T07:27:00Z</dcterms:modified>
</cp:coreProperties>
</file>