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9C" w:rsidRDefault="00884B18" w:rsidP="00884B18">
      <w:pPr>
        <w:ind w:firstLine="0"/>
      </w:pPr>
      <w:r>
        <w:rPr>
          <w:noProof/>
        </w:rPr>
        <w:drawing>
          <wp:inline distT="0" distB="0" distL="0" distR="0">
            <wp:extent cx="5629275" cy="182219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221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8" w:rsidRDefault="00884B18" w:rsidP="00884B18">
      <w:pPr>
        <w:ind w:firstLine="0"/>
      </w:pPr>
      <w:r>
        <w:t>Вспомнить материалы для производства автомобиля.</w:t>
      </w:r>
    </w:p>
    <w:p w:rsidR="00884B18" w:rsidRDefault="00884B18" w:rsidP="00884B18">
      <w:pPr>
        <w:ind w:firstLine="0"/>
      </w:pPr>
      <w:r>
        <w:t>Вставить характеристики материалов в предложения, перевести.</w:t>
      </w:r>
    </w:p>
    <w:p w:rsidR="00884B18" w:rsidRDefault="00884B18" w:rsidP="00884B18">
      <w:pPr>
        <w:ind w:firstLine="0"/>
      </w:pPr>
      <w:r>
        <w:rPr>
          <w:noProof/>
        </w:rPr>
        <w:drawing>
          <wp:inline distT="0" distB="0" distL="0" distR="0">
            <wp:extent cx="5362879" cy="2251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17" cy="2254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8" w:rsidRDefault="00884B18" w:rsidP="00884B18">
      <w:pPr>
        <w:ind w:firstLine="0"/>
      </w:pPr>
      <w:r>
        <w:t>перевести статью.</w:t>
      </w:r>
    </w:p>
    <w:p w:rsidR="00884B18" w:rsidRDefault="00884B18" w:rsidP="00884B18">
      <w:pPr>
        <w:ind w:firstLine="0"/>
      </w:pPr>
      <w:r>
        <w:rPr>
          <w:noProof/>
        </w:rPr>
        <w:drawing>
          <wp:inline distT="0" distB="0" distL="0" distR="0">
            <wp:extent cx="4524375" cy="456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68" cy="45668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8" w:rsidRPr="00884B18" w:rsidRDefault="00884B18" w:rsidP="00884B18">
      <w:pPr>
        <w:spacing w:line="240" w:lineRule="auto"/>
      </w:pPr>
      <w:r w:rsidRPr="00BC7F84">
        <w:rPr>
          <w:rFonts w:eastAsia="Times New Roman"/>
          <w:b/>
          <w:bCs/>
          <w:color w:val="800000"/>
          <w:sz w:val="24"/>
          <w:szCs w:val="24"/>
        </w:rPr>
        <w:lastRenderedPageBreak/>
        <w:t>Выберите верное значение для данных слов.</w:t>
      </w:r>
      <w:r>
        <w:rPr>
          <w:rFonts w:eastAsia="Times New Roman"/>
          <w:b/>
          <w:bCs/>
          <w:color w:val="800000"/>
          <w:sz w:val="24"/>
          <w:szCs w:val="24"/>
        </w:rPr>
        <w:t xml:space="preserve"> Написать перевод текста, вставив слова.</w:t>
      </w:r>
    </w:p>
    <w:p w:rsidR="00884B18" w:rsidRDefault="00884B18" w:rsidP="00884B18">
      <w:pPr>
        <w:tabs>
          <w:tab w:val="left" w:pos="0"/>
        </w:tabs>
        <w:spacing w:line="100" w:lineRule="atLeast"/>
        <w:jc w:val="center"/>
        <w:rPr>
          <w:rFonts w:eastAsia="Times New Roman"/>
          <w:b/>
          <w:bCs/>
          <w:color w:val="000000"/>
          <w:sz w:val="24"/>
          <w:szCs w:val="24"/>
          <w:lang w:val="en-US"/>
        </w:rPr>
      </w:pPr>
      <w:proofErr w:type="gramStart"/>
      <w:r>
        <w:rPr>
          <w:rFonts w:eastAsia="Times New Roman"/>
          <w:b/>
          <w:bCs/>
          <w:color w:val="000000"/>
          <w:sz w:val="24"/>
          <w:szCs w:val="24"/>
          <w:lang w:val="en-US"/>
        </w:rPr>
        <w:t>support</w:t>
      </w:r>
      <w:proofErr w:type="gramEnd"/>
      <w:r>
        <w:rPr>
          <w:rFonts w:eastAsia="Times New Roman"/>
          <w:b/>
          <w:bCs/>
          <w:color w:val="000000"/>
          <w:sz w:val="24"/>
          <w:szCs w:val="24"/>
          <w:lang w:val="en-US"/>
        </w:rPr>
        <w:t>;               starts;               as;              over.</w:t>
      </w:r>
    </w:p>
    <w:p w:rsidR="00884B18" w:rsidRDefault="00884B18" w:rsidP="00884B18">
      <w:pPr>
        <w:tabs>
          <w:tab w:val="left" w:pos="0"/>
        </w:tabs>
        <w:spacing w:line="100" w:lineRule="atLeast"/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Wheels and </w:t>
      </w:r>
      <w:proofErr w:type="gramStart"/>
      <w:r>
        <w:rPr>
          <w:rFonts w:eastAsia="Times New Roman"/>
          <w:b/>
          <w:bCs/>
          <w:color w:val="000000"/>
          <w:sz w:val="24"/>
          <w:szCs w:val="24"/>
          <w:lang w:val="en-US"/>
        </w:rPr>
        <w:t>tires  _</w:t>
      </w:r>
      <w:proofErr w:type="gramEnd"/>
      <w:r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_______the vehicle on the roadway and, when rotated  ____ powered axles, propel the vehicle forward or backward. Steering and braking systems provide </w:t>
      </w:r>
      <w:proofErr w:type="gramStart"/>
      <w:r>
        <w:rPr>
          <w:rFonts w:eastAsia="Times New Roman"/>
          <w:b/>
          <w:bCs/>
          <w:color w:val="000000"/>
          <w:sz w:val="24"/>
          <w:szCs w:val="24"/>
          <w:lang w:val="en-US"/>
        </w:rPr>
        <w:t>control  _</w:t>
      </w:r>
      <w:proofErr w:type="gramEnd"/>
      <w:r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___  direction and speed. An electrical </w:t>
      </w:r>
      <w:proofErr w:type="gramStart"/>
      <w:r>
        <w:rPr>
          <w:rFonts w:eastAsia="Times New Roman"/>
          <w:b/>
          <w:bCs/>
          <w:color w:val="000000"/>
          <w:sz w:val="24"/>
          <w:szCs w:val="24"/>
          <w:lang w:val="en-US"/>
        </w:rPr>
        <w:t>system  _</w:t>
      </w:r>
      <w:proofErr w:type="gramEnd"/>
      <w:r>
        <w:rPr>
          <w:rFonts w:eastAsia="Times New Roman"/>
          <w:b/>
          <w:bCs/>
          <w:color w:val="000000"/>
          <w:sz w:val="24"/>
          <w:szCs w:val="24"/>
          <w:lang w:val="en-US"/>
        </w:rPr>
        <w:t>______  and operates the engine, monitors and controls many aspects of the vehicle’s operation, and powers such components   _____ headlights and radios.</w:t>
      </w:r>
    </w:p>
    <w:p w:rsidR="00884B18" w:rsidRDefault="00884B18" w:rsidP="00884B18">
      <w:pPr>
        <w:tabs>
          <w:tab w:val="left" w:pos="0"/>
        </w:tabs>
        <w:spacing w:line="100" w:lineRule="atLeast"/>
        <w:ind w:firstLine="0"/>
        <w:rPr>
          <w:rFonts w:eastAsia="Times New Roman"/>
          <w:b/>
          <w:bCs/>
          <w:color w:val="000000"/>
          <w:sz w:val="24"/>
          <w:szCs w:val="24"/>
        </w:rPr>
      </w:pPr>
    </w:p>
    <w:p w:rsidR="00884B18" w:rsidRDefault="00884B18" w:rsidP="00884B18">
      <w:pPr>
        <w:tabs>
          <w:tab w:val="left" w:pos="0"/>
        </w:tabs>
        <w:spacing w:line="100" w:lineRule="atLeast"/>
        <w:ind w:firstLine="0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Перевести рассказ письменно, вставив слова под цифрами </w:t>
      </w:r>
      <w:proofErr w:type="gramStart"/>
      <w:r>
        <w:rPr>
          <w:rFonts w:eastAsia="Times New Roman"/>
          <w:b/>
          <w:bCs/>
          <w:color w:val="000000"/>
          <w:sz w:val="24"/>
          <w:szCs w:val="24"/>
        </w:rPr>
        <w:t xml:space="preserve">по – </w:t>
      </w:r>
      <w:proofErr w:type="spellStart"/>
      <w:r>
        <w:rPr>
          <w:rFonts w:eastAsia="Times New Roman"/>
          <w:b/>
          <w:bCs/>
          <w:color w:val="000000"/>
          <w:sz w:val="24"/>
          <w:szCs w:val="24"/>
        </w:rPr>
        <w:t>английски</w:t>
      </w:r>
      <w:proofErr w:type="spellEnd"/>
      <w:proofErr w:type="gramEnd"/>
      <w:r>
        <w:rPr>
          <w:rFonts w:eastAsia="Times New Roman"/>
          <w:b/>
          <w:bCs/>
          <w:color w:val="000000"/>
          <w:sz w:val="24"/>
          <w:szCs w:val="24"/>
        </w:rPr>
        <w:t xml:space="preserve"> и по – </w:t>
      </w:r>
      <w:proofErr w:type="spellStart"/>
      <w:r>
        <w:rPr>
          <w:rFonts w:eastAsia="Times New Roman"/>
          <w:b/>
          <w:bCs/>
          <w:color w:val="000000"/>
          <w:sz w:val="24"/>
          <w:szCs w:val="24"/>
        </w:rPr>
        <w:t>русски</w:t>
      </w:r>
      <w:proofErr w:type="spellEnd"/>
      <w:r>
        <w:rPr>
          <w:rFonts w:eastAsia="Times New Roman"/>
          <w:b/>
          <w:bCs/>
          <w:color w:val="000000"/>
          <w:sz w:val="24"/>
          <w:szCs w:val="24"/>
        </w:rPr>
        <w:t>.</w:t>
      </w:r>
    </w:p>
    <w:p w:rsidR="00884B18" w:rsidRPr="00884B18" w:rsidRDefault="00884B18" w:rsidP="00884B18">
      <w:pPr>
        <w:tabs>
          <w:tab w:val="left" w:pos="0"/>
        </w:tabs>
        <w:spacing w:line="100" w:lineRule="atLeast"/>
        <w:ind w:firstLine="0"/>
        <w:rPr>
          <w:rFonts w:eastAsia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840220" cy="256508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6508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8" w:rsidRDefault="00884B18" w:rsidP="00884B18">
      <w:pPr>
        <w:ind w:firstLine="0"/>
      </w:pPr>
      <w:r>
        <w:t>Подобрать окончания предложений из второго столбика таблицы к началу из первого, перевести предложения.</w:t>
      </w:r>
      <w:bookmarkStart w:id="0" w:name="_GoBack"/>
      <w:bookmarkEnd w:id="0"/>
    </w:p>
    <w:p w:rsidR="00884B18" w:rsidRPr="00884B18" w:rsidRDefault="00884B18" w:rsidP="00884B18">
      <w:pPr>
        <w:ind w:firstLine="0"/>
      </w:pPr>
      <w:r>
        <w:rPr>
          <w:noProof/>
        </w:rPr>
        <w:drawing>
          <wp:inline distT="0" distB="0" distL="0" distR="0">
            <wp:extent cx="6840220" cy="26519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519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B18" w:rsidRPr="00884B18" w:rsidSect="00884B18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DC"/>
    <w:rsid w:val="0014719C"/>
    <w:rsid w:val="006E61A3"/>
    <w:rsid w:val="00884B18"/>
    <w:rsid w:val="00E3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884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4B1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884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4B1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2020-11-12T07:48:00Z</dcterms:created>
  <dcterms:modified xsi:type="dcterms:W3CDTF">2020-11-12T07:57:00Z</dcterms:modified>
</cp:coreProperties>
</file>