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50" w:rsidRDefault="001222A8" w:rsidP="00526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DE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</w:t>
      </w:r>
    </w:p>
    <w:p w:rsidR="00526550" w:rsidRDefault="001222A8" w:rsidP="005265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DE4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526550">
        <w:rPr>
          <w:rFonts w:ascii="Times New Roman" w:hAnsi="Times New Roman" w:cs="Times New Roman"/>
          <w:b/>
          <w:sz w:val="28"/>
          <w:szCs w:val="28"/>
        </w:rPr>
        <w:t>«</w:t>
      </w:r>
      <w:r w:rsidR="008F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Техническая механика</w:t>
      </w:r>
      <w:r w:rsidR="0052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81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22A8" w:rsidRDefault="001222A8" w:rsidP="005265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группы 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ЛЗ</w:t>
      </w:r>
      <w:r w:rsidR="008F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F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.9</w:t>
      </w:r>
    </w:p>
    <w:p w:rsidR="00526550" w:rsidRPr="00381DE4" w:rsidRDefault="00526550" w:rsidP="00526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1" w:type="dxa"/>
        <w:tblInd w:w="-743" w:type="dxa"/>
        <w:tblLook w:val="04A0"/>
      </w:tblPr>
      <w:tblGrid>
        <w:gridCol w:w="4253"/>
        <w:gridCol w:w="3402"/>
        <w:gridCol w:w="2976"/>
      </w:tblGrid>
      <w:tr w:rsidR="001222A8" w:rsidRPr="00FA791F" w:rsidTr="00526550">
        <w:tc>
          <w:tcPr>
            <w:tcW w:w="4253" w:type="dxa"/>
          </w:tcPr>
          <w:p w:rsidR="001222A8" w:rsidRPr="00FA791F" w:rsidRDefault="001222A8" w:rsidP="00B8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9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1222A8" w:rsidRPr="00FA791F" w:rsidRDefault="001222A8" w:rsidP="00B8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91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976" w:type="dxa"/>
          </w:tcPr>
          <w:p w:rsidR="001222A8" w:rsidRPr="00FA791F" w:rsidRDefault="001222A8" w:rsidP="00B8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91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534421" w:rsidRPr="00FA791F" w:rsidTr="00526550">
        <w:trPr>
          <w:trHeight w:val="647"/>
        </w:trPr>
        <w:tc>
          <w:tcPr>
            <w:tcW w:w="4253" w:type="dxa"/>
          </w:tcPr>
          <w:p w:rsidR="00534421" w:rsidRPr="005E26A0" w:rsidRDefault="00534421" w:rsidP="00B87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0">
              <w:rPr>
                <w:rFonts w:ascii="Times New Roman" w:hAnsi="Times New Roman" w:cs="Times New Roman"/>
                <w:sz w:val="24"/>
                <w:szCs w:val="24"/>
              </w:rPr>
              <w:t>Глава 3</w:t>
            </w:r>
          </w:p>
          <w:p w:rsidR="00534421" w:rsidRPr="005E26A0" w:rsidRDefault="00534421" w:rsidP="006F1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0">
              <w:rPr>
                <w:rFonts w:ascii="Times New Roman" w:hAnsi="Times New Roman" w:cs="Times New Roman"/>
                <w:sz w:val="24"/>
                <w:szCs w:val="24"/>
              </w:rPr>
              <w:t>Детали и механизмы машин</w:t>
            </w:r>
          </w:p>
        </w:tc>
        <w:tc>
          <w:tcPr>
            <w:tcW w:w="3402" w:type="dxa"/>
          </w:tcPr>
          <w:p w:rsidR="00534421" w:rsidRPr="005E26A0" w:rsidRDefault="00534421" w:rsidP="006F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534421" w:rsidRDefault="00534421" w:rsidP="00B8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 w:rsidRPr="005E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421" w:rsidRPr="005E26A0" w:rsidRDefault="00534421" w:rsidP="00B8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  <w:r w:rsidRPr="005E26A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студ.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с</w:t>
            </w:r>
            <w:r w:rsidRPr="005E26A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5E2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26A0">
              <w:rPr>
                <w:rFonts w:ascii="Times New Roman" w:hAnsi="Times New Roman" w:cs="Times New Roman"/>
                <w:sz w:val="24"/>
                <w:szCs w:val="24"/>
              </w:rPr>
              <w:t xml:space="preserve">роф. </w:t>
            </w:r>
            <w:r w:rsidR="00526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6A0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6A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Pr="005E26A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Вереина</w:t>
            </w:r>
            <w:proofErr w:type="spellEnd"/>
            <w:r w:rsidRPr="005E26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М.М. Краснов.</w:t>
            </w:r>
            <w:r w:rsidRPr="005E26A0">
              <w:rPr>
                <w:rFonts w:ascii="Times New Roman" w:hAnsi="Times New Roman" w:cs="Times New Roman"/>
                <w:sz w:val="24"/>
                <w:szCs w:val="24"/>
              </w:rPr>
              <w:t>– М.: Издательский центр «Академия»,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4.–</w:t>
            </w:r>
            <w:r w:rsidRPr="005E26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5E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6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2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421" w:rsidRPr="00FA791F" w:rsidRDefault="00534421" w:rsidP="00B87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RPr="00FA791F" w:rsidTr="00526550">
        <w:trPr>
          <w:trHeight w:val="3108"/>
        </w:trPr>
        <w:tc>
          <w:tcPr>
            <w:tcW w:w="4253" w:type="dxa"/>
          </w:tcPr>
          <w:p w:rsidR="00534421" w:rsidRPr="005E26A0" w:rsidRDefault="00534421" w:rsidP="006C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0">
              <w:rPr>
                <w:rFonts w:ascii="Times New Roman" w:hAnsi="Times New Roman" w:cs="Times New Roman"/>
                <w:sz w:val="24"/>
                <w:szCs w:val="24"/>
              </w:rPr>
              <w:t>3.1 Машины и их основные элементы</w:t>
            </w:r>
          </w:p>
        </w:tc>
        <w:tc>
          <w:tcPr>
            <w:tcW w:w="3402" w:type="dxa"/>
          </w:tcPr>
          <w:p w:rsidR="00534421" w:rsidRDefault="00534421" w:rsidP="006F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E26A0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26A0">
              <w:rPr>
                <w:rFonts w:ascii="Times New Roman" w:hAnsi="Times New Roman" w:cs="Times New Roman"/>
                <w:sz w:val="24"/>
                <w:szCs w:val="24"/>
              </w:rPr>
              <w:t>ашины и их основные 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421" w:rsidRDefault="00534421" w:rsidP="006F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A0">
              <w:rPr>
                <w:rFonts w:ascii="Times New Roman" w:hAnsi="Times New Roman" w:cs="Times New Roman"/>
                <w:i/>
                <w:sz w:val="24"/>
                <w:szCs w:val="24"/>
              </w:rPr>
              <w:t>Учебник: Стр.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91-194.</w:t>
            </w:r>
          </w:p>
          <w:p w:rsidR="00534421" w:rsidRPr="006C32F2" w:rsidRDefault="00534421" w:rsidP="006F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Изучить ГОСТ 2.770-68 </w:t>
            </w:r>
          </w:p>
          <w:p w:rsidR="00534421" w:rsidRPr="006F101E" w:rsidRDefault="00534421" w:rsidP="006F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«Обозначения условные графические в схемах. Элементы кинематики» (Приложение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10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законспектировать в виде таблицы в тетради.</w:t>
            </w:r>
          </w:p>
          <w:p w:rsidR="00534421" w:rsidRPr="005E26A0" w:rsidRDefault="00534421" w:rsidP="0053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A0"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E26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5E26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341-346.</w:t>
            </w:r>
          </w:p>
        </w:tc>
        <w:tc>
          <w:tcPr>
            <w:tcW w:w="2976" w:type="dxa"/>
            <w:vMerge/>
          </w:tcPr>
          <w:p w:rsidR="00534421" w:rsidRPr="005E26A0" w:rsidRDefault="00534421" w:rsidP="00B87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21" w:rsidRPr="00FA791F" w:rsidTr="00526550">
        <w:trPr>
          <w:trHeight w:val="1300"/>
        </w:trPr>
        <w:tc>
          <w:tcPr>
            <w:tcW w:w="4253" w:type="dxa"/>
          </w:tcPr>
          <w:p w:rsidR="00534421" w:rsidRPr="005E26A0" w:rsidRDefault="00534421" w:rsidP="00B8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Основные критерии работоспособности и расчета деталей машин</w:t>
            </w:r>
          </w:p>
        </w:tc>
        <w:tc>
          <w:tcPr>
            <w:tcW w:w="3402" w:type="dxa"/>
          </w:tcPr>
          <w:p w:rsidR="00534421" w:rsidRDefault="00534421" w:rsidP="006C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основные критерии работоспособности и расчета деталей машин.</w:t>
            </w:r>
          </w:p>
          <w:p w:rsidR="00534421" w:rsidRPr="005E26A0" w:rsidRDefault="00534421" w:rsidP="0053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A0"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</w:t>
            </w:r>
            <w:r w:rsidRPr="005E26A0">
              <w:rPr>
                <w:rFonts w:ascii="Times New Roman" w:hAnsi="Times New Roman" w:cs="Times New Roman"/>
                <w:i/>
                <w:sz w:val="24"/>
                <w:szCs w:val="24"/>
              </w:rPr>
              <w:t>тр.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94-202.</w:t>
            </w:r>
          </w:p>
        </w:tc>
        <w:tc>
          <w:tcPr>
            <w:tcW w:w="2976" w:type="dxa"/>
            <w:vMerge/>
          </w:tcPr>
          <w:p w:rsidR="00534421" w:rsidRPr="00FA791F" w:rsidRDefault="00534421" w:rsidP="00B8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RPr="00FA791F" w:rsidTr="00526550">
        <w:trPr>
          <w:trHeight w:val="1088"/>
        </w:trPr>
        <w:tc>
          <w:tcPr>
            <w:tcW w:w="4253" w:type="dxa"/>
          </w:tcPr>
          <w:p w:rsidR="00534421" w:rsidRDefault="00534421" w:rsidP="0072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Машиностроительные материалы</w:t>
            </w:r>
          </w:p>
        </w:tc>
        <w:tc>
          <w:tcPr>
            <w:tcW w:w="3402" w:type="dxa"/>
          </w:tcPr>
          <w:p w:rsidR="00534421" w:rsidRDefault="00B134B4" w:rsidP="00B1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машиностроительные материалы.</w:t>
            </w:r>
          </w:p>
          <w:p w:rsidR="00B134B4" w:rsidRDefault="00B134B4" w:rsidP="00B1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A0"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</w:t>
            </w:r>
            <w:r w:rsidRPr="005E26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202-206.</w:t>
            </w:r>
          </w:p>
        </w:tc>
        <w:tc>
          <w:tcPr>
            <w:tcW w:w="2976" w:type="dxa"/>
            <w:vMerge/>
          </w:tcPr>
          <w:p w:rsidR="00534421" w:rsidRPr="00FA791F" w:rsidRDefault="00534421" w:rsidP="00B8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RPr="00FA791F" w:rsidTr="00526550">
        <w:trPr>
          <w:trHeight w:val="2109"/>
        </w:trPr>
        <w:tc>
          <w:tcPr>
            <w:tcW w:w="4253" w:type="dxa"/>
          </w:tcPr>
          <w:p w:rsidR="00534421" w:rsidRDefault="00B134B4" w:rsidP="0072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Детали машин:</w:t>
            </w:r>
          </w:p>
          <w:p w:rsidR="00B134B4" w:rsidRDefault="00B134B4" w:rsidP="0072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Валы и оси;</w:t>
            </w:r>
          </w:p>
          <w:p w:rsidR="00B134B4" w:rsidRDefault="00B134B4" w:rsidP="0072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Соединения (разъёмные и неразъёмные);</w:t>
            </w:r>
          </w:p>
          <w:p w:rsidR="00B134B4" w:rsidRDefault="00B134B4" w:rsidP="0072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Подшипники (скольжения, качения);</w:t>
            </w:r>
          </w:p>
          <w:p w:rsidR="00B134B4" w:rsidRDefault="00B134B4" w:rsidP="0072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Муфты;</w:t>
            </w:r>
          </w:p>
          <w:p w:rsidR="00B134B4" w:rsidRDefault="00B134B4" w:rsidP="00B1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Передачи (механические)</w:t>
            </w:r>
            <w:r w:rsidR="00B61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6157C" w:rsidRDefault="00B6157C" w:rsidP="00B6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детали машин: назначение и применение;</w:t>
            </w:r>
          </w:p>
          <w:p w:rsidR="00B6157C" w:rsidRDefault="00B6157C" w:rsidP="00B6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классификаци</w:t>
            </w:r>
            <w:r w:rsidR="005265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преимущества и недостатки.</w:t>
            </w:r>
          </w:p>
          <w:p w:rsidR="00534421" w:rsidRDefault="00B6157C" w:rsidP="00B6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A0"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</w:t>
            </w:r>
            <w:r w:rsidRPr="005E26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207-316.</w:t>
            </w:r>
          </w:p>
        </w:tc>
        <w:tc>
          <w:tcPr>
            <w:tcW w:w="2976" w:type="dxa"/>
            <w:vMerge/>
          </w:tcPr>
          <w:p w:rsidR="00534421" w:rsidRPr="00FA791F" w:rsidRDefault="00534421" w:rsidP="00B8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4B4" w:rsidRPr="00FA791F" w:rsidTr="00526550">
        <w:trPr>
          <w:trHeight w:val="1699"/>
        </w:trPr>
        <w:tc>
          <w:tcPr>
            <w:tcW w:w="4253" w:type="dxa"/>
          </w:tcPr>
          <w:p w:rsidR="00B134B4" w:rsidRDefault="00B134B4" w:rsidP="0072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Механизмы машин</w:t>
            </w:r>
            <w:r w:rsidR="00B615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157C" w:rsidRDefault="00B6157C" w:rsidP="0072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-кривошипно-шатунные механизмы;</w:t>
            </w:r>
          </w:p>
          <w:p w:rsidR="00B6157C" w:rsidRDefault="00B6157C" w:rsidP="0072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-кулисные механизмы;</w:t>
            </w:r>
          </w:p>
          <w:p w:rsidR="00B6157C" w:rsidRDefault="00526550" w:rsidP="0072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-кулачковые механизмы;</w:t>
            </w:r>
          </w:p>
          <w:p w:rsidR="00526550" w:rsidRDefault="00526550" w:rsidP="0072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-редукторы.</w:t>
            </w:r>
          </w:p>
        </w:tc>
        <w:tc>
          <w:tcPr>
            <w:tcW w:w="3402" w:type="dxa"/>
          </w:tcPr>
          <w:p w:rsidR="00526550" w:rsidRDefault="00B6157C" w:rsidP="005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526550">
              <w:rPr>
                <w:rFonts w:ascii="Times New Roman" w:hAnsi="Times New Roman" w:cs="Times New Roman"/>
                <w:sz w:val="24"/>
                <w:szCs w:val="24"/>
              </w:rPr>
              <w:t>механизмы машин: назначение и применение;</w:t>
            </w:r>
          </w:p>
          <w:p w:rsidR="00526550" w:rsidRDefault="00526550" w:rsidP="005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классификацию; преимущества и недостатки.</w:t>
            </w:r>
          </w:p>
          <w:p w:rsidR="00B134B4" w:rsidRDefault="00B6157C" w:rsidP="00B6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A0"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</w:t>
            </w:r>
            <w:r w:rsidRPr="005E26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317-323.</w:t>
            </w:r>
          </w:p>
        </w:tc>
        <w:tc>
          <w:tcPr>
            <w:tcW w:w="2976" w:type="dxa"/>
            <w:vMerge/>
          </w:tcPr>
          <w:p w:rsidR="00B134B4" w:rsidRPr="00FA791F" w:rsidRDefault="00B134B4" w:rsidP="00B8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RPr="00FA791F" w:rsidTr="00526550">
        <w:trPr>
          <w:trHeight w:val="883"/>
        </w:trPr>
        <w:tc>
          <w:tcPr>
            <w:tcW w:w="4253" w:type="dxa"/>
          </w:tcPr>
          <w:p w:rsidR="00534421" w:rsidRDefault="00526550" w:rsidP="0072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Контроль знаний</w:t>
            </w:r>
          </w:p>
        </w:tc>
        <w:tc>
          <w:tcPr>
            <w:tcW w:w="3402" w:type="dxa"/>
          </w:tcPr>
          <w:p w:rsidR="00534421" w:rsidRDefault="00534421" w:rsidP="0053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21">
              <w:rPr>
                <w:rFonts w:ascii="Times New Roman" w:hAnsi="Times New Roman" w:cs="Times New Roman"/>
                <w:sz w:val="24"/>
                <w:szCs w:val="24"/>
              </w:rPr>
              <w:t>Ответить на контрольные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4421">
              <w:rPr>
                <w:rFonts w:ascii="Times New Roman" w:hAnsi="Times New Roman" w:cs="Times New Roman"/>
                <w:i/>
                <w:sz w:val="24"/>
                <w:szCs w:val="24"/>
              </w:rPr>
              <w:t>Учебник, стр.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323-324</w:t>
            </w:r>
          </w:p>
        </w:tc>
        <w:tc>
          <w:tcPr>
            <w:tcW w:w="2976" w:type="dxa"/>
            <w:vMerge/>
          </w:tcPr>
          <w:p w:rsidR="00534421" w:rsidRPr="00FA791F" w:rsidRDefault="00534421" w:rsidP="00B8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2A8" w:rsidRDefault="001222A8" w:rsidP="001222A8"/>
    <w:p w:rsidR="0013547F" w:rsidRDefault="0013547F"/>
    <w:sectPr w:rsidR="0013547F" w:rsidSect="0013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222A8"/>
    <w:rsid w:val="001222A8"/>
    <w:rsid w:val="0013547F"/>
    <w:rsid w:val="00450414"/>
    <w:rsid w:val="00526550"/>
    <w:rsid w:val="00534421"/>
    <w:rsid w:val="005E26A0"/>
    <w:rsid w:val="006C32F2"/>
    <w:rsid w:val="006F101E"/>
    <w:rsid w:val="00725CC5"/>
    <w:rsid w:val="00810267"/>
    <w:rsid w:val="008F06EC"/>
    <w:rsid w:val="00B134B4"/>
    <w:rsid w:val="00B6157C"/>
    <w:rsid w:val="00CD0C9B"/>
    <w:rsid w:val="00F20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Цыгарова</dc:creator>
  <cp:keywords/>
  <dc:description/>
  <cp:lastModifiedBy>Цыгарова</cp:lastModifiedBy>
  <cp:revision>4</cp:revision>
  <dcterms:created xsi:type="dcterms:W3CDTF">2020-04-23T13:23:00Z</dcterms:created>
  <dcterms:modified xsi:type="dcterms:W3CDTF">2020-04-23T16:10:00Z</dcterms:modified>
</cp:coreProperties>
</file>